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0679" w:rsidRDefault="00752245">
      <w:pPr>
        <w:pStyle w:val="normal0"/>
        <w:contextualSpacing w:val="0"/>
        <w:jc w:val="center"/>
      </w:pPr>
      <w:r>
        <w:rPr>
          <w:b/>
          <w:sz w:val="28"/>
        </w:rPr>
        <w:t>FIVE TYPES OF IMAGERY</w:t>
      </w:r>
    </w:p>
    <w:p w:rsidR="00D90679" w:rsidRDefault="00D90679">
      <w:pPr>
        <w:pStyle w:val="normal0"/>
        <w:contextualSpacing w:val="0"/>
        <w:jc w:val="center"/>
      </w:pPr>
    </w:p>
    <w:p w:rsidR="00D90679" w:rsidRDefault="00752245">
      <w:pPr>
        <w:pStyle w:val="normal0"/>
        <w:contextualSpacing w:val="0"/>
        <w:jc w:val="center"/>
      </w:pPr>
      <w:r>
        <w:rPr>
          <w:b/>
          <w:i/>
        </w:rPr>
        <w:t>Different types of imagery correspond to different senses.</w:t>
      </w:r>
    </w:p>
    <w:p w:rsidR="00D90679" w:rsidRDefault="00752245">
      <w:pPr>
        <w:pStyle w:val="normal0"/>
        <w:contextualSpacing w:val="0"/>
        <w:jc w:val="center"/>
      </w:pPr>
      <w:r>
        <w:rPr>
          <w:b/>
          <w:i/>
        </w:rPr>
        <w:t>Are you evoking all of them with these words?</w:t>
      </w:r>
    </w:p>
    <w:p w:rsidR="00D90679" w:rsidRDefault="00D90679">
      <w:pPr>
        <w:pStyle w:val="normal0"/>
        <w:contextualSpacing w:val="0"/>
        <w:jc w:val="center"/>
      </w:pPr>
    </w:p>
    <w:p w:rsidR="00D90679" w:rsidRDefault="00752245">
      <w:pPr>
        <w:pStyle w:val="normal0"/>
        <w:contextualSpacing w:val="0"/>
      </w:pPr>
      <w:r>
        <w:t>When we hear the word imagery, we usually associate it with some form of visual representation in our minds. We think about pictures and images. But, that's not all there is to imagery. Imagery is more complex.</w:t>
      </w:r>
    </w:p>
    <w:p w:rsidR="00D90679" w:rsidRDefault="00D90679">
      <w:pPr>
        <w:pStyle w:val="normal0"/>
        <w:contextualSpacing w:val="0"/>
      </w:pPr>
    </w:p>
    <w:p w:rsidR="00D90679" w:rsidRDefault="00752245">
      <w:pPr>
        <w:pStyle w:val="normal0"/>
        <w:contextualSpacing w:val="0"/>
      </w:pPr>
      <w:r>
        <w:t xml:space="preserve">Good writers know and use the five types of </w:t>
      </w:r>
      <w:r>
        <w:t xml:space="preserve">imagery, each corresponding to one of our senses: visual, auditory, kinesthetic olfactory (smell), and </w:t>
      </w:r>
      <w:proofErr w:type="gramStart"/>
      <w:r>
        <w:t>gustatory(</w:t>
      </w:r>
      <w:proofErr w:type="gramEnd"/>
      <w:r>
        <w:t>taste).</w:t>
      </w:r>
    </w:p>
    <w:p w:rsidR="00D90679" w:rsidRDefault="00D90679">
      <w:pPr>
        <w:pStyle w:val="normal0"/>
        <w:contextualSpacing w:val="0"/>
      </w:pPr>
    </w:p>
    <w:p w:rsidR="00D90679" w:rsidRDefault="00752245">
      <w:pPr>
        <w:pStyle w:val="normal0"/>
        <w:contextualSpacing w:val="0"/>
        <w:jc w:val="center"/>
      </w:pPr>
      <w:r>
        <w:t>The key to good imagery is engaging all five senses.</w:t>
      </w:r>
    </w:p>
    <w:p w:rsidR="00D90679" w:rsidRDefault="00D90679">
      <w:pPr>
        <w:pStyle w:val="normal0"/>
        <w:contextualSpacing w:val="0"/>
        <w:jc w:val="center"/>
      </w:pPr>
    </w:p>
    <w:p w:rsidR="00D90679" w:rsidRDefault="00752245">
      <w:pPr>
        <w:pStyle w:val="normal0"/>
        <w:contextualSpacing w:val="0"/>
      </w:pPr>
      <w:r>
        <w:t>Here are some examples of words specific to the five sensory systems:</w:t>
      </w:r>
    </w:p>
    <w:p w:rsidR="00D90679" w:rsidRDefault="00D90679">
      <w:pPr>
        <w:pStyle w:val="normal0"/>
        <w:contextualSpacing w:val="0"/>
      </w:pPr>
    </w:p>
    <w:tbl>
      <w:tblPr>
        <w:tblW w:w="83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630"/>
        <w:gridCol w:w="1675"/>
        <w:gridCol w:w="1720"/>
        <w:gridCol w:w="1675"/>
        <w:gridCol w:w="1690"/>
      </w:tblGrid>
      <w:tr w:rsidR="00D90679">
        <w:tblPrEx>
          <w:tblCellMar>
            <w:top w:w="0" w:type="dxa"/>
            <w:bottom w:w="0" w:type="dxa"/>
          </w:tblCellMar>
        </w:tblPrEx>
        <w:tc>
          <w:tcPr>
            <w:tcW w:w="1630" w:type="dxa"/>
            <w:tcMar>
              <w:top w:w="100" w:type="dxa"/>
              <w:left w:w="100" w:type="dxa"/>
              <w:bottom w:w="100" w:type="dxa"/>
              <w:right w:w="100" w:type="dxa"/>
            </w:tcMar>
          </w:tcPr>
          <w:p w:rsidR="00D90679" w:rsidRDefault="00752245">
            <w:pPr>
              <w:pStyle w:val="normal0"/>
              <w:contextualSpacing w:val="0"/>
              <w:jc w:val="center"/>
            </w:pPr>
            <w:r>
              <w:rPr>
                <w:b/>
                <w:u w:val="single"/>
              </w:rPr>
              <w:t>Visual</w:t>
            </w:r>
          </w:p>
          <w:p w:rsidR="00D90679" w:rsidRDefault="00752245">
            <w:pPr>
              <w:pStyle w:val="normal0"/>
              <w:contextualSpacing w:val="0"/>
              <w:jc w:val="center"/>
            </w:pPr>
            <w:r>
              <w:t>pi</w:t>
            </w:r>
            <w:r>
              <w:t>cture</w:t>
            </w:r>
          </w:p>
          <w:p w:rsidR="00D90679" w:rsidRDefault="00752245">
            <w:pPr>
              <w:pStyle w:val="normal0"/>
              <w:contextualSpacing w:val="0"/>
              <w:jc w:val="center"/>
            </w:pPr>
            <w:r>
              <w:t>flash</w:t>
            </w:r>
          </w:p>
          <w:p w:rsidR="00D90679" w:rsidRDefault="00752245">
            <w:pPr>
              <w:pStyle w:val="normal0"/>
              <w:contextualSpacing w:val="0"/>
              <w:jc w:val="center"/>
            </w:pPr>
            <w:r>
              <w:t>bright</w:t>
            </w:r>
          </w:p>
          <w:p w:rsidR="00D90679" w:rsidRDefault="00752245">
            <w:pPr>
              <w:pStyle w:val="normal0"/>
              <w:contextualSpacing w:val="0"/>
              <w:jc w:val="center"/>
            </w:pPr>
            <w:r>
              <w:t>sharp</w:t>
            </w:r>
          </w:p>
          <w:p w:rsidR="00D90679" w:rsidRDefault="00752245">
            <w:pPr>
              <w:pStyle w:val="normal0"/>
              <w:contextualSpacing w:val="0"/>
              <w:jc w:val="center"/>
            </w:pPr>
            <w:r>
              <w:t>clear</w:t>
            </w:r>
          </w:p>
          <w:p w:rsidR="00D90679" w:rsidRDefault="00752245">
            <w:pPr>
              <w:pStyle w:val="normal0"/>
              <w:contextualSpacing w:val="0"/>
              <w:jc w:val="center"/>
            </w:pPr>
            <w:r>
              <w:t>see</w:t>
            </w:r>
          </w:p>
          <w:p w:rsidR="00D90679" w:rsidRDefault="00752245">
            <w:pPr>
              <w:pStyle w:val="normal0"/>
              <w:contextualSpacing w:val="0"/>
              <w:jc w:val="center"/>
            </w:pPr>
            <w:r>
              <w:t>light</w:t>
            </w:r>
          </w:p>
          <w:p w:rsidR="00D90679" w:rsidRDefault="00752245">
            <w:pPr>
              <w:pStyle w:val="normal0"/>
              <w:contextualSpacing w:val="0"/>
              <w:jc w:val="center"/>
            </w:pPr>
            <w:r>
              <w:t>dark</w:t>
            </w:r>
          </w:p>
          <w:p w:rsidR="00D90679" w:rsidRDefault="00752245">
            <w:pPr>
              <w:pStyle w:val="normal0"/>
              <w:contextualSpacing w:val="0"/>
              <w:jc w:val="center"/>
            </w:pPr>
            <w:r>
              <w:t>large</w:t>
            </w:r>
          </w:p>
          <w:p w:rsidR="00D90679" w:rsidRDefault="00752245">
            <w:pPr>
              <w:pStyle w:val="normal0"/>
              <w:contextualSpacing w:val="0"/>
              <w:jc w:val="center"/>
            </w:pPr>
            <w:r>
              <w:t>blue</w:t>
            </w:r>
          </w:p>
        </w:tc>
        <w:tc>
          <w:tcPr>
            <w:tcW w:w="1675" w:type="dxa"/>
            <w:tcMar>
              <w:top w:w="100" w:type="dxa"/>
              <w:left w:w="100" w:type="dxa"/>
              <w:bottom w:w="100" w:type="dxa"/>
              <w:right w:w="100" w:type="dxa"/>
            </w:tcMar>
          </w:tcPr>
          <w:p w:rsidR="00D90679" w:rsidRDefault="00752245">
            <w:pPr>
              <w:pStyle w:val="normal0"/>
              <w:contextualSpacing w:val="0"/>
              <w:jc w:val="center"/>
            </w:pPr>
            <w:r>
              <w:rPr>
                <w:b/>
                <w:u w:val="single"/>
              </w:rPr>
              <w:t>Auditory</w:t>
            </w:r>
          </w:p>
          <w:p w:rsidR="00D90679" w:rsidRDefault="00752245">
            <w:pPr>
              <w:pStyle w:val="normal0"/>
              <w:contextualSpacing w:val="0"/>
              <w:jc w:val="center"/>
            </w:pPr>
            <w:r>
              <w:t>scream</w:t>
            </w:r>
          </w:p>
          <w:p w:rsidR="00D90679" w:rsidRDefault="00752245">
            <w:pPr>
              <w:pStyle w:val="normal0"/>
              <w:contextualSpacing w:val="0"/>
              <w:jc w:val="center"/>
            </w:pPr>
            <w:r>
              <w:t>shout</w:t>
            </w:r>
          </w:p>
          <w:p w:rsidR="00D90679" w:rsidRDefault="00752245">
            <w:pPr>
              <w:pStyle w:val="normal0"/>
              <w:contextualSpacing w:val="0"/>
              <w:jc w:val="center"/>
            </w:pPr>
            <w:r>
              <w:t>listen</w:t>
            </w:r>
          </w:p>
          <w:p w:rsidR="00D90679" w:rsidRDefault="00752245">
            <w:pPr>
              <w:pStyle w:val="normal0"/>
              <w:contextualSpacing w:val="0"/>
              <w:jc w:val="center"/>
            </w:pPr>
            <w:r>
              <w:t>tone</w:t>
            </w:r>
          </w:p>
          <w:p w:rsidR="00D90679" w:rsidRDefault="00752245">
            <w:pPr>
              <w:pStyle w:val="normal0"/>
              <w:contextualSpacing w:val="0"/>
              <w:jc w:val="center"/>
            </w:pPr>
            <w:r>
              <w:t>whisper</w:t>
            </w:r>
          </w:p>
          <w:p w:rsidR="00D90679" w:rsidRDefault="00752245">
            <w:pPr>
              <w:pStyle w:val="normal0"/>
              <w:contextualSpacing w:val="0"/>
              <w:jc w:val="center"/>
            </w:pPr>
            <w:r>
              <w:t>ring</w:t>
            </w:r>
          </w:p>
          <w:p w:rsidR="00D90679" w:rsidRDefault="00752245">
            <w:pPr>
              <w:pStyle w:val="normal0"/>
              <w:contextualSpacing w:val="0"/>
              <w:jc w:val="center"/>
            </w:pPr>
            <w:r>
              <w:t>utter</w:t>
            </w:r>
          </w:p>
          <w:p w:rsidR="00D90679" w:rsidRDefault="00752245">
            <w:pPr>
              <w:pStyle w:val="normal0"/>
              <w:contextualSpacing w:val="0"/>
              <w:jc w:val="center"/>
            </w:pPr>
            <w:r>
              <w:t>nasal</w:t>
            </w:r>
          </w:p>
          <w:p w:rsidR="00D90679" w:rsidRDefault="00752245">
            <w:pPr>
              <w:pStyle w:val="normal0"/>
              <w:contextualSpacing w:val="0"/>
              <w:jc w:val="center"/>
            </w:pPr>
            <w:r>
              <w:t>squeal</w:t>
            </w:r>
          </w:p>
          <w:p w:rsidR="00D90679" w:rsidRDefault="00752245">
            <w:pPr>
              <w:pStyle w:val="normal0"/>
              <w:contextualSpacing w:val="0"/>
              <w:jc w:val="center"/>
            </w:pPr>
            <w:r>
              <w:t>quiet</w:t>
            </w:r>
          </w:p>
        </w:tc>
        <w:tc>
          <w:tcPr>
            <w:tcW w:w="1720" w:type="dxa"/>
            <w:tcMar>
              <w:top w:w="100" w:type="dxa"/>
              <w:left w:w="100" w:type="dxa"/>
              <w:bottom w:w="100" w:type="dxa"/>
              <w:right w:w="100" w:type="dxa"/>
            </w:tcMar>
          </w:tcPr>
          <w:p w:rsidR="00D90679" w:rsidRDefault="00752245">
            <w:pPr>
              <w:pStyle w:val="normal0"/>
              <w:contextualSpacing w:val="0"/>
              <w:jc w:val="center"/>
            </w:pPr>
            <w:r>
              <w:rPr>
                <w:b/>
                <w:u w:val="single"/>
              </w:rPr>
              <w:t>Kinesthetic</w:t>
            </w:r>
          </w:p>
          <w:p w:rsidR="00D90679" w:rsidRDefault="00752245">
            <w:pPr>
              <w:pStyle w:val="normal0"/>
              <w:contextualSpacing w:val="0"/>
              <w:jc w:val="center"/>
            </w:pPr>
            <w:r>
              <w:t>feel</w:t>
            </w:r>
          </w:p>
          <w:p w:rsidR="00D90679" w:rsidRDefault="00752245">
            <w:pPr>
              <w:pStyle w:val="normal0"/>
              <w:contextualSpacing w:val="0"/>
              <w:jc w:val="center"/>
            </w:pPr>
            <w:r>
              <w:t>warm</w:t>
            </w:r>
          </w:p>
          <w:p w:rsidR="00D90679" w:rsidRDefault="00752245">
            <w:pPr>
              <w:pStyle w:val="normal0"/>
              <w:contextualSpacing w:val="0"/>
              <w:jc w:val="center"/>
            </w:pPr>
            <w:r>
              <w:t>grasp</w:t>
            </w:r>
          </w:p>
          <w:p w:rsidR="00D90679" w:rsidRDefault="00752245">
            <w:pPr>
              <w:pStyle w:val="normal0"/>
              <w:contextualSpacing w:val="0"/>
              <w:jc w:val="center"/>
            </w:pPr>
            <w:r>
              <w:t>sharp</w:t>
            </w:r>
          </w:p>
          <w:p w:rsidR="00D90679" w:rsidRDefault="00752245">
            <w:pPr>
              <w:pStyle w:val="normal0"/>
              <w:contextualSpacing w:val="0"/>
              <w:jc w:val="center"/>
            </w:pPr>
            <w:r>
              <w:t>peaceful</w:t>
            </w:r>
          </w:p>
          <w:p w:rsidR="00D90679" w:rsidRDefault="00752245">
            <w:pPr>
              <w:pStyle w:val="normal0"/>
              <w:contextualSpacing w:val="0"/>
              <w:jc w:val="center"/>
            </w:pPr>
            <w:r>
              <w:t>cold</w:t>
            </w:r>
          </w:p>
          <w:p w:rsidR="00D90679" w:rsidRDefault="00752245">
            <w:pPr>
              <w:pStyle w:val="normal0"/>
              <w:contextualSpacing w:val="0"/>
              <w:jc w:val="center"/>
            </w:pPr>
            <w:r>
              <w:t>rugged</w:t>
            </w:r>
          </w:p>
          <w:p w:rsidR="00D90679" w:rsidRDefault="00752245">
            <w:pPr>
              <w:pStyle w:val="normal0"/>
              <w:contextualSpacing w:val="0"/>
              <w:jc w:val="center"/>
            </w:pPr>
            <w:r>
              <w:t>joyful</w:t>
            </w:r>
          </w:p>
          <w:p w:rsidR="00D90679" w:rsidRDefault="00752245">
            <w:pPr>
              <w:pStyle w:val="normal0"/>
              <w:contextualSpacing w:val="0"/>
              <w:jc w:val="center"/>
            </w:pPr>
            <w:r>
              <w:t>fuzzy</w:t>
            </w:r>
          </w:p>
          <w:p w:rsidR="00D90679" w:rsidRDefault="00752245">
            <w:pPr>
              <w:pStyle w:val="normal0"/>
              <w:contextualSpacing w:val="0"/>
              <w:jc w:val="center"/>
            </w:pPr>
            <w:r>
              <w:t>hard</w:t>
            </w:r>
          </w:p>
        </w:tc>
        <w:tc>
          <w:tcPr>
            <w:tcW w:w="1675" w:type="dxa"/>
            <w:tcMar>
              <w:top w:w="100" w:type="dxa"/>
              <w:left w:w="100" w:type="dxa"/>
              <w:bottom w:w="100" w:type="dxa"/>
              <w:right w:w="100" w:type="dxa"/>
            </w:tcMar>
          </w:tcPr>
          <w:p w:rsidR="00D90679" w:rsidRDefault="00752245">
            <w:pPr>
              <w:pStyle w:val="normal0"/>
              <w:contextualSpacing w:val="0"/>
              <w:jc w:val="center"/>
            </w:pPr>
            <w:r>
              <w:rPr>
                <w:b/>
                <w:u w:val="single"/>
              </w:rPr>
              <w:t>Olfactory</w:t>
            </w:r>
          </w:p>
          <w:p w:rsidR="00D90679" w:rsidRDefault="00752245">
            <w:pPr>
              <w:pStyle w:val="normal0"/>
              <w:contextualSpacing w:val="0"/>
              <w:jc w:val="center"/>
            </w:pPr>
            <w:r>
              <w:t>pungent</w:t>
            </w:r>
          </w:p>
          <w:p w:rsidR="00D90679" w:rsidRDefault="00752245">
            <w:pPr>
              <w:pStyle w:val="normal0"/>
              <w:contextualSpacing w:val="0"/>
              <w:jc w:val="center"/>
            </w:pPr>
            <w:r>
              <w:t>fragrant</w:t>
            </w:r>
          </w:p>
          <w:p w:rsidR="00D90679" w:rsidRDefault="00752245">
            <w:pPr>
              <w:pStyle w:val="normal0"/>
              <w:contextualSpacing w:val="0"/>
              <w:jc w:val="center"/>
            </w:pPr>
            <w:r>
              <w:t>sweet</w:t>
            </w:r>
          </w:p>
          <w:p w:rsidR="00D90679" w:rsidRDefault="00752245">
            <w:pPr>
              <w:pStyle w:val="normal0"/>
              <w:contextualSpacing w:val="0"/>
              <w:jc w:val="center"/>
            </w:pPr>
            <w:r>
              <w:t>dank</w:t>
            </w:r>
          </w:p>
          <w:p w:rsidR="00D90679" w:rsidRDefault="00752245">
            <w:pPr>
              <w:pStyle w:val="normal0"/>
              <w:contextualSpacing w:val="0"/>
              <w:jc w:val="center"/>
            </w:pPr>
            <w:r>
              <w:t>rich aroma</w:t>
            </w:r>
          </w:p>
          <w:p w:rsidR="00D90679" w:rsidRDefault="00752245">
            <w:pPr>
              <w:pStyle w:val="normal0"/>
              <w:contextualSpacing w:val="0"/>
              <w:jc w:val="center"/>
            </w:pPr>
            <w:r>
              <w:t>stinky</w:t>
            </w:r>
          </w:p>
          <w:p w:rsidR="00D90679" w:rsidRDefault="00752245">
            <w:pPr>
              <w:pStyle w:val="normal0"/>
              <w:contextualSpacing w:val="0"/>
              <w:jc w:val="center"/>
            </w:pPr>
            <w:r>
              <w:t>musty</w:t>
            </w:r>
          </w:p>
          <w:p w:rsidR="00D90679" w:rsidRDefault="00752245">
            <w:pPr>
              <w:pStyle w:val="normal0"/>
              <w:contextualSpacing w:val="0"/>
              <w:jc w:val="center"/>
            </w:pPr>
            <w:r>
              <w:t>rotten</w:t>
            </w:r>
          </w:p>
          <w:p w:rsidR="00D90679" w:rsidRDefault="00752245">
            <w:pPr>
              <w:pStyle w:val="normal0"/>
              <w:contextualSpacing w:val="0"/>
              <w:jc w:val="center"/>
            </w:pPr>
            <w:r>
              <w:t>odor</w:t>
            </w:r>
          </w:p>
          <w:p w:rsidR="00D90679" w:rsidRDefault="00752245">
            <w:pPr>
              <w:pStyle w:val="normal0"/>
              <w:contextualSpacing w:val="0"/>
              <w:jc w:val="center"/>
            </w:pPr>
            <w:r>
              <w:t>essence</w:t>
            </w:r>
          </w:p>
        </w:tc>
        <w:tc>
          <w:tcPr>
            <w:tcW w:w="1690" w:type="dxa"/>
            <w:tcMar>
              <w:top w:w="100" w:type="dxa"/>
              <w:left w:w="100" w:type="dxa"/>
              <w:bottom w:w="100" w:type="dxa"/>
              <w:right w:w="100" w:type="dxa"/>
            </w:tcMar>
          </w:tcPr>
          <w:p w:rsidR="00D90679" w:rsidRDefault="00752245">
            <w:pPr>
              <w:pStyle w:val="normal0"/>
              <w:contextualSpacing w:val="0"/>
              <w:jc w:val="center"/>
            </w:pPr>
            <w:r>
              <w:rPr>
                <w:b/>
                <w:u w:val="single"/>
              </w:rPr>
              <w:t>Gustatory</w:t>
            </w:r>
          </w:p>
          <w:p w:rsidR="00D90679" w:rsidRDefault="00752245">
            <w:pPr>
              <w:pStyle w:val="normal0"/>
              <w:contextualSpacing w:val="0"/>
              <w:jc w:val="center"/>
            </w:pPr>
            <w:r>
              <w:t>sweet</w:t>
            </w:r>
          </w:p>
          <w:p w:rsidR="00D90679" w:rsidRDefault="00752245">
            <w:pPr>
              <w:pStyle w:val="normal0"/>
              <w:contextualSpacing w:val="0"/>
              <w:jc w:val="center"/>
            </w:pPr>
            <w:r>
              <w:t>sour</w:t>
            </w:r>
          </w:p>
          <w:p w:rsidR="00D90679" w:rsidRDefault="00752245">
            <w:pPr>
              <w:pStyle w:val="normal0"/>
              <w:contextualSpacing w:val="0"/>
              <w:jc w:val="center"/>
            </w:pPr>
            <w:r>
              <w:t>salty</w:t>
            </w:r>
          </w:p>
          <w:p w:rsidR="00D90679" w:rsidRDefault="00752245">
            <w:pPr>
              <w:pStyle w:val="normal0"/>
              <w:contextualSpacing w:val="0"/>
              <w:jc w:val="center"/>
            </w:pPr>
            <w:r>
              <w:t>bitter</w:t>
            </w:r>
          </w:p>
          <w:p w:rsidR="00D90679" w:rsidRDefault="00752245">
            <w:pPr>
              <w:pStyle w:val="normal0"/>
              <w:contextualSpacing w:val="0"/>
              <w:jc w:val="center"/>
            </w:pPr>
            <w:r>
              <w:t>fresh</w:t>
            </w:r>
          </w:p>
          <w:p w:rsidR="00D90679" w:rsidRDefault="00752245">
            <w:pPr>
              <w:pStyle w:val="normal0"/>
              <w:contextualSpacing w:val="0"/>
              <w:jc w:val="center"/>
            </w:pPr>
            <w:r>
              <w:t>juicy</w:t>
            </w:r>
          </w:p>
          <w:p w:rsidR="00D90679" w:rsidRDefault="00752245">
            <w:pPr>
              <w:pStyle w:val="normal0"/>
              <w:contextualSpacing w:val="0"/>
              <w:jc w:val="center"/>
            </w:pPr>
            <w:r>
              <w:t>bland</w:t>
            </w:r>
          </w:p>
          <w:p w:rsidR="00D90679" w:rsidRDefault="00752245">
            <w:pPr>
              <w:pStyle w:val="normal0"/>
              <w:contextualSpacing w:val="0"/>
              <w:jc w:val="center"/>
            </w:pPr>
            <w:r>
              <w:t>burnt</w:t>
            </w:r>
          </w:p>
          <w:p w:rsidR="00D90679" w:rsidRDefault="00752245">
            <w:pPr>
              <w:pStyle w:val="normal0"/>
              <w:contextualSpacing w:val="0"/>
              <w:jc w:val="center"/>
            </w:pPr>
            <w:r>
              <w:t>zesty</w:t>
            </w:r>
          </w:p>
          <w:p w:rsidR="00D90679" w:rsidRDefault="00752245">
            <w:pPr>
              <w:pStyle w:val="normal0"/>
              <w:contextualSpacing w:val="0"/>
              <w:jc w:val="center"/>
            </w:pPr>
            <w:r>
              <w:t>tangy</w:t>
            </w:r>
          </w:p>
        </w:tc>
      </w:tr>
    </w:tbl>
    <w:p w:rsidR="00D90679" w:rsidRDefault="00D90679">
      <w:pPr>
        <w:pStyle w:val="normal0"/>
        <w:contextualSpacing w:val="0"/>
      </w:pPr>
    </w:p>
    <w:p w:rsidR="00D90679" w:rsidRDefault="00D90679">
      <w:pPr>
        <w:pStyle w:val="normal0"/>
        <w:contextualSpacing w:val="0"/>
      </w:pPr>
    </w:p>
    <w:p w:rsidR="00D90679" w:rsidRDefault="00752245">
      <w:pPr>
        <w:pStyle w:val="normal0"/>
      </w:pPr>
      <w:r>
        <w:br w:type="page"/>
      </w:r>
    </w:p>
    <w:p w:rsidR="00D90679" w:rsidRDefault="00D90679">
      <w:pPr>
        <w:pStyle w:val="normal0"/>
        <w:contextualSpacing w:val="0"/>
      </w:pPr>
    </w:p>
    <w:p w:rsidR="00D90679" w:rsidRDefault="00D90679">
      <w:pPr>
        <w:pStyle w:val="normal0"/>
        <w:contextualSpacing w:val="0"/>
      </w:pPr>
    </w:p>
    <w:p w:rsidR="00D90679" w:rsidRDefault="00752245">
      <w:pPr>
        <w:pStyle w:val="normal0"/>
        <w:contextualSpacing w:val="0"/>
      </w:pPr>
      <w:r>
        <w:t>The following examples will take you through all the senses and will guide you to evoke specific imagery internally. For best results, close your eyes during visualization.</w:t>
      </w:r>
    </w:p>
    <w:tbl>
      <w:tblPr>
        <w:tblW w:w="27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710"/>
      </w:tblGrid>
      <w:tr w:rsidR="00D90679">
        <w:tblPrEx>
          <w:tblCellMar>
            <w:top w:w="0" w:type="dxa"/>
            <w:bottom w:w="0" w:type="dxa"/>
          </w:tblCellMar>
        </w:tblPrEx>
        <w:tc>
          <w:tcPr>
            <w:tcW w:w="2710" w:type="dxa"/>
            <w:tcMar>
              <w:top w:w="100" w:type="dxa"/>
              <w:left w:w="100" w:type="dxa"/>
              <w:bottom w:w="100" w:type="dxa"/>
              <w:right w:w="100" w:type="dxa"/>
            </w:tcMar>
          </w:tcPr>
          <w:p w:rsidR="00D90679" w:rsidRDefault="00D90679">
            <w:pPr>
              <w:pStyle w:val="normal0"/>
              <w:contextualSpacing w:val="0"/>
            </w:pPr>
          </w:p>
        </w:tc>
      </w:tr>
    </w:tbl>
    <w:p w:rsidR="00D90679" w:rsidRDefault="00D90679">
      <w:pPr>
        <w:pStyle w:val="normal0"/>
        <w:contextualSpacing w:val="0"/>
      </w:pPr>
    </w:p>
    <w:p w:rsidR="00D90679" w:rsidRDefault="00752245">
      <w:pPr>
        <w:pStyle w:val="normal0"/>
        <w:contextualSpacing w:val="0"/>
      </w:pPr>
      <w:r>
        <w:rPr>
          <w:b/>
        </w:rPr>
        <w:t>Visual</w:t>
      </w:r>
    </w:p>
    <w:p w:rsidR="00D90679" w:rsidRDefault="00752245">
      <w:pPr>
        <w:pStyle w:val="normal0"/>
        <w:contextualSpacing w:val="0"/>
      </w:pPr>
      <w:r>
        <w:t>To evoke visual imagery, visualize the following:</w:t>
      </w:r>
    </w:p>
    <w:p w:rsidR="00D90679" w:rsidRDefault="00752245">
      <w:pPr>
        <w:pStyle w:val="normal0"/>
        <w:numPr>
          <w:ilvl w:val="0"/>
          <w:numId w:val="5"/>
        </w:numPr>
        <w:ind w:hanging="359"/>
      </w:pPr>
      <w:r>
        <w:t>A shape: circle, triangle, square</w:t>
      </w:r>
    </w:p>
    <w:p w:rsidR="00D90679" w:rsidRDefault="00752245">
      <w:pPr>
        <w:pStyle w:val="normal0"/>
        <w:numPr>
          <w:ilvl w:val="0"/>
          <w:numId w:val="4"/>
        </w:numPr>
        <w:ind w:hanging="359"/>
      </w:pPr>
      <w:r>
        <w:t>An oak tree</w:t>
      </w:r>
    </w:p>
    <w:p w:rsidR="00D90679" w:rsidRDefault="00752245">
      <w:pPr>
        <w:pStyle w:val="normal0"/>
        <w:numPr>
          <w:ilvl w:val="0"/>
          <w:numId w:val="4"/>
        </w:numPr>
        <w:ind w:hanging="359"/>
      </w:pPr>
      <w:r>
        <w:t>A rose</w:t>
      </w:r>
    </w:p>
    <w:p w:rsidR="00D90679" w:rsidRDefault="00752245">
      <w:pPr>
        <w:pStyle w:val="normal0"/>
        <w:numPr>
          <w:ilvl w:val="0"/>
          <w:numId w:val="4"/>
        </w:numPr>
        <w:ind w:hanging="359"/>
      </w:pPr>
      <w:r>
        <w:t>A sailing boat</w:t>
      </w:r>
    </w:p>
    <w:p w:rsidR="00D90679" w:rsidRDefault="00752245">
      <w:pPr>
        <w:pStyle w:val="normal0"/>
        <w:numPr>
          <w:ilvl w:val="0"/>
          <w:numId w:val="4"/>
        </w:numPr>
        <w:ind w:hanging="359"/>
      </w:pPr>
      <w:r>
        <w:t>A button</w:t>
      </w:r>
    </w:p>
    <w:p w:rsidR="00D90679" w:rsidRDefault="00752245">
      <w:pPr>
        <w:pStyle w:val="normal0"/>
        <w:numPr>
          <w:ilvl w:val="0"/>
          <w:numId w:val="4"/>
        </w:numPr>
        <w:ind w:hanging="359"/>
      </w:pPr>
      <w:r>
        <w:t>A computer</w:t>
      </w:r>
    </w:p>
    <w:p w:rsidR="00D90679" w:rsidRDefault="00752245">
      <w:pPr>
        <w:pStyle w:val="normal0"/>
        <w:numPr>
          <w:ilvl w:val="0"/>
          <w:numId w:val="4"/>
        </w:numPr>
        <w:ind w:hanging="359"/>
      </w:pPr>
      <w:r>
        <w:t>Auditory</w:t>
      </w:r>
    </w:p>
    <w:p w:rsidR="00D90679" w:rsidRDefault="00752245">
      <w:pPr>
        <w:pStyle w:val="normal0"/>
        <w:numPr>
          <w:ilvl w:val="0"/>
          <w:numId w:val="4"/>
        </w:numPr>
        <w:ind w:hanging="359"/>
      </w:pPr>
      <w:r>
        <w:t>To evoke auditory imagery, imagine the following:</w:t>
      </w:r>
    </w:p>
    <w:p w:rsidR="00D90679" w:rsidRDefault="00752245">
      <w:pPr>
        <w:pStyle w:val="normal0"/>
        <w:numPr>
          <w:ilvl w:val="0"/>
          <w:numId w:val="4"/>
        </w:numPr>
        <w:ind w:hanging="359"/>
      </w:pPr>
      <w:r>
        <w:t>The wind blowing through the trees</w:t>
      </w:r>
    </w:p>
    <w:p w:rsidR="00D90679" w:rsidRDefault="00752245">
      <w:pPr>
        <w:pStyle w:val="normal0"/>
        <w:numPr>
          <w:ilvl w:val="0"/>
          <w:numId w:val="4"/>
        </w:numPr>
        <w:ind w:hanging="359"/>
      </w:pPr>
      <w:r>
        <w:t>The ring on your telephone</w:t>
      </w:r>
    </w:p>
    <w:p w:rsidR="00D90679" w:rsidRDefault="00752245">
      <w:pPr>
        <w:pStyle w:val="normal0"/>
        <w:numPr>
          <w:ilvl w:val="0"/>
          <w:numId w:val="4"/>
        </w:numPr>
        <w:ind w:hanging="359"/>
      </w:pPr>
      <w:r>
        <w:t>The sound of your computer keyboard</w:t>
      </w:r>
    </w:p>
    <w:p w:rsidR="00D90679" w:rsidRDefault="00752245">
      <w:pPr>
        <w:pStyle w:val="normal0"/>
        <w:numPr>
          <w:ilvl w:val="0"/>
          <w:numId w:val="4"/>
        </w:numPr>
        <w:ind w:hanging="359"/>
      </w:pPr>
      <w:r>
        <w:t>Scales play</w:t>
      </w:r>
      <w:r>
        <w:t>ed on a guitar</w:t>
      </w:r>
    </w:p>
    <w:p w:rsidR="00D90679" w:rsidRDefault="00752245">
      <w:pPr>
        <w:pStyle w:val="normal0"/>
        <w:numPr>
          <w:ilvl w:val="0"/>
          <w:numId w:val="4"/>
        </w:numPr>
        <w:ind w:hanging="359"/>
      </w:pPr>
      <w:r>
        <w:t>Water lapping on a lake shore</w:t>
      </w:r>
    </w:p>
    <w:p w:rsidR="00D90679" w:rsidRDefault="00D90679">
      <w:pPr>
        <w:pStyle w:val="normal0"/>
        <w:contextualSpacing w:val="0"/>
      </w:pPr>
    </w:p>
    <w:p w:rsidR="00D90679" w:rsidRDefault="00752245">
      <w:pPr>
        <w:pStyle w:val="normal0"/>
        <w:contextualSpacing w:val="0"/>
      </w:pPr>
      <w:r>
        <w:rPr>
          <w:b/>
        </w:rPr>
        <w:t>Olfactory</w:t>
      </w:r>
    </w:p>
    <w:p w:rsidR="00D90679" w:rsidRDefault="00752245">
      <w:pPr>
        <w:pStyle w:val="normal0"/>
        <w:contextualSpacing w:val="0"/>
      </w:pPr>
      <w:r>
        <w:t>To evoke olfactory imagery, conjure up the following smells:</w:t>
      </w:r>
    </w:p>
    <w:p w:rsidR="00D90679" w:rsidRDefault="00752245">
      <w:pPr>
        <w:pStyle w:val="normal0"/>
        <w:numPr>
          <w:ilvl w:val="0"/>
          <w:numId w:val="3"/>
        </w:numPr>
        <w:ind w:hanging="359"/>
      </w:pPr>
      <w:r>
        <w:t>Gasoline fumes</w:t>
      </w:r>
    </w:p>
    <w:p w:rsidR="00D90679" w:rsidRDefault="00752245">
      <w:pPr>
        <w:pStyle w:val="normal0"/>
        <w:numPr>
          <w:ilvl w:val="0"/>
          <w:numId w:val="3"/>
        </w:numPr>
        <w:ind w:hanging="359"/>
      </w:pPr>
      <w:r>
        <w:t>Newly baked bread</w:t>
      </w:r>
    </w:p>
    <w:p w:rsidR="00D90679" w:rsidRDefault="00752245">
      <w:pPr>
        <w:pStyle w:val="normal0"/>
        <w:numPr>
          <w:ilvl w:val="0"/>
          <w:numId w:val="3"/>
        </w:numPr>
        <w:ind w:hanging="359"/>
      </w:pPr>
      <w:r>
        <w:t>Chlorine</w:t>
      </w:r>
    </w:p>
    <w:p w:rsidR="00D90679" w:rsidRDefault="00752245">
      <w:pPr>
        <w:pStyle w:val="normal0"/>
        <w:numPr>
          <w:ilvl w:val="0"/>
          <w:numId w:val="3"/>
        </w:numPr>
        <w:ind w:hanging="359"/>
      </w:pPr>
      <w:r>
        <w:t>New mown grass</w:t>
      </w:r>
    </w:p>
    <w:p w:rsidR="00D90679" w:rsidRDefault="00752245">
      <w:pPr>
        <w:pStyle w:val="normal0"/>
        <w:numPr>
          <w:ilvl w:val="0"/>
          <w:numId w:val="3"/>
        </w:numPr>
        <w:ind w:hanging="359"/>
      </w:pPr>
      <w:r>
        <w:t>Freshly brewed coffee</w:t>
      </w:r>
    </w:p>
    <w:p w:rsidR="00D90679" w:rsidRDefault="00752245">
      <w:pPr>
        <w:pStyle w:val="normal0"/>
        <w:numPr>
          <w:ilvl w:val="0"/>
          <w:numId w:val="3"/>
        </w:numPr>
        <w:ind w:hanging="359"/>
      </w:pPr>
      <w:r>
        <w:t>Gustatory (taste)</w:t>
      </w:r>
    </w:p>
    <w:p w:rsidR="00D90679" w:rsidRDefault="00752245">
      <w:pPr>
        <w:pStyle w:val="normal0"/>
        <w:numPr>
          <w:ilvl w:val="0"/>
          <w:numId w:val="3"/>
        </w:numPr>
        <w:ind w:hanging="359"/>
      </w:pPr>
      <w:r>
        <w:t>To evoke gustatory imagery, imagine the taste of:</w:t>
      </w:r>
    </w:p>
    <w:p w:rsidR="00D90679" w:rsidRDefault="00752245">
      <w:pPr>
        <w:pStyle w:val="normal0"/>
        <w:numPr>
          <w:ilvl w:val="0"/>
          <w:numId w:val="3"/>
        </w:numPr>
        <w:ind w:hanging="359"/>
      </w:pPr>
      <w:r>
        <w:t>Sugar</w:t>
      </w:r>
    </w:p>
    <w:p w:rsidR="00D90679" w:rsidRDefault="00752245">
      <w:pPr>
        <w:pStyle w:val="normal0"/>
        <w:numPr>
          <w:ilvl w:val="0"/>
          <w:numId w:val="3"/>
        </w:numPr>
        <w:ind w:hanging="359"/>
      </w:pPr>
      <w:r>
        <w:t>Bananas</w:t>
      </w:r>
    </w:p>
    <w:p w:rsidR="00D90679" w:rsidRDefault="00752245">
      <w:pPr>
        <w:pStyle w:val="normal0"/>
        <w:numPr>
          <w:ilvl w:val="0"/>
          <w:numId w:val="3"/>
        </w:numPr>
        <w:ind w:hanging="359"/>
      </w:pPr>
      <w:r>
        <w:t>Salt</w:t>
      </w:r>
    </w:p>
    <w:p w:rsidR="00D90679" w:rsidRDefault="00752245">
      <w:pPr>
        <w:pStyle w:val="normal0"/>
        <w:numPr>
          <w:ilvl w:val="0"/>
          <w:numId w:val="3"/>
        </w:numPr>
        <w:ind w:hanging="359"/>
      </w:pPr>
      <w:r>
        <w:t>Lemon</w:t>
      </w:r>
    </w:p>
    <w:p w:rsidR="00D90679" w:rsidRDefault="00752245">
      <w:pPr>
        <w:pStyle w:val="normal0"/>
        <w:numPr>
          <w:ilvl w:val="0"/>
          <w:numId w:val="3"/>
        </w:numPr>
        <w:ind w:hanging="359"/>
      </w:pPr>
      <w:r>
        <w:t>Toothpaste</w:t>
      </w:r>
    </w:p>
    <w:p w:rsidR="00D90679" w:rsidRDefault="00D90679">
      <w:pPr>
        <w:pStyle w:val="normal0"/>
        <w:contextualSpacing w:val="0"/>
      </w:pPr>
    </w:p>
    <w:p w:rsidR="00D90679" w:rsidRDefault="00D90679">
      <w:pPr>
        <w:pStyle w:val="normal0"/>
        <w:contextualSpacing w:val="0"/>
      </w:pPr>
    </w:p>
    <w:p w:rsidR="00D90679" w:rsidRDefault="00752245">
      <w:pPr>
        <w:pStyle w:val="normal0"/>
      </w:pPr>
      <w:r>
        <w:br w:type="page"/>
      </w:r>
    </w:p>
    <w:p w:rsidR="00D90679" w:rsidRDefault="00D90679">
      <w:pPr>
        <w:pStyle w:val="normal0"/>
        <w:contextualSpacing w:val="0"/>
      </w:pPr>
    </w:p>
    <w:p w:rsidR="00D90679" w:rsidRDefault="00752245">
      <w:pPr>
        <w:pStyle w:val="normal0"/>
        <w:contextualSpacing w:val="0"/>
      </w:pPr>
      <w:r>
        <w:rPr>
          <w:b/>
        </w:rPr>
        <w:t>Kinesthetic</w:t>
      </w:r>
    </w:p>
    <w:p w:rsidR="00D90679" w:rsidRDefault="00752245">
      <w:pPr>
        <w:pStyle w:val="normal0"/>
        <w:contextualSpacing w:val="0"/>
      </w:pPr>
      <w:r>
        <w:t>Kinesthetic imagery can be further divided into: sense of touch, temperature, movement, and feelings.</w:t>
      </w:r>
    </w:p>
    <w:p w:rsidR="00D90679" w:rsidRDefault="00752245">
      <w:pPr>
        <w:pStyle w:val="normal0"/>
        <w:numPr>
          <w:ilvl w:val="0"/>
          <w:numId w:val="2"/>
        </w:numPr>
        <w:ind w:hanging="359"/>
      </w:pPr>
      <w:r>
        <w:t>Touch - imagine the feelings of:</w:t>
      </w:r>
    </w:p>
    <w:p w:rsidR="00D90679" w:rsidRDefault="00752245">
      <w:pPr>
        <w:pStyle w:val="normal0"/>
        <w:numPr>
          <w:ilvl w:val="0"/>
          <w:numId w:val="2"/>
        </w:numPr>
        <w:ind w:hanging="359"/>
      </w:pPr>
      <w:r>
        <w:t>Standing barefoot on a sandy beach</w:t>
      </w:r>
    </w:p>
    <w:p w:rsidR="00D90679" w:rsidRDefault="00752245">
      <w:pPr>
        <w:pStyle w:val="normal0"/>
        <w:numPr>
          <w:ilvl w:val="0"/>
          <w:numId w:val="2"/>
        </w:numPr>
        <w:ind w:hanging="359"/>
      </w:pPr>
      <w:r>
        <w:t>Running your fingertips on satin fabric</w:t>
      </w:r>
    </w:p>
    <w:p w:rsidR="00D90679" w:rsidRDefault="00752245">
      <w:pPr>
        <w:pStyle w:val="normal0"/>
        <w:numPr>
          <w:ilvl w:val="0"/>
          <w:numId w:val="2"/>
        </w:numPr>
        <w:ind w:hanging="359"/>
      </w:pPr>
      <w:r>
        <w:t>Holding a smooth pebble</w:t>
      </w:r>
    </w:p>
    <w:p w:rsidR="00D90679" w:rsidRDefault="00752245">
      <w:pPr>
        <w:pStyle w:val="normal0"/>
        <w:numPr>
          <w:ilvl w:val="0"/>
          <w:numId w:val="2"/>
        </w:numPr>
        <w:ind w:hanging="359"/>
      </w:pPr>
      <w:r>
        <w:t>Temperature:</w:t>
      </w:r>
    </w:p>
    <w:p w:rsidR="00D90679" w:rsidRDefault="00752245">
      <w:pPr>
        <w:pStyle w:val="normal0"/>
        <w:numPr>
          <w:ilvl w:val="0"/>
          <w:numId w:val="2"/>
        </w:numPr>
        <w:ind w:hanging="359"/>
      </w:pPr>
      <w:r>
        <w:t>Sunlight falling over your arm</w:t>
      </w:r>
    </w:p>
    <w:p w:rsidR="00D90679" w:rsidRDefault="00752245">
      <w:pPr>
        <w:pStyle w:val="normal0"/>
        <w:numPr>
          <w:ilvl w:val="0"/>
          <w:numId w:val="2"/>
        </w:numPr>
        <w:ind w:hanging="359"/>
      </w:pPr>
      <w:r>
        <w:t>Holding an ice cube</w:t>
      </w:r>
    </w:p>
    <w:p w:rsidR="00D90679" w:rsidRDefault="00752245">
      <w:pPr>
        <w:pStyle w:val="normal0"/>
        <w:numPr>
          <w:ilvl w:val="0"/>
          <w:numId w:val="2"/>
        </w:numPr>
        <w:ind w:hanging="359"/>
      </w:pPr>
      <w:r>
        <w:t>Stepping into a warm bath</w:t>
      </w:r>
    </w:p>
    <w:p w:rsidR="00D90679" w:rsidRDefault="00752245">
      <w:pPr>
        <w:pStyle w:val="normal0"/>
        <w:numPr>
          <w:ilvl w:val="0"/>
          <w:numId w:val="2"/>
        </w:numPr>
        <w:ind w:hanging="359"/>
      </w:pPr>
      <w:r>
        <w:t>Movement - feel yourself engaged in an activity:</w:t>
      </w:r>
    </w:p>
    <w:p w:rsidR="00D90679" w:rsidRDefault="00752245">
      <w:pPr>
        <w:pStyle w:val="normal0"/>
        <w:numPr>
          <w:ilvl w:val="0"/>
          <w:numId w:val="2"/>
        </w:numPr>
        <w:ind w:hanging="359"/>
      </w:pPr>
      <w:r>
        <w:t>Swimming</w:t>
      </w:r>
    </w:p>
    <w:p w:rsidR="00D90679" w:rsidRDefault="00752245">
      <w:pPr>
        <w:pStyle w:val="normal0"/>
        <w:numPr>
          <w:ilvl w:val="0"/>
          <w:numId w:val="2"/>
        </w:numPr>
        <w:ind w:hanging="359"/>
      </w:pPr>
      <w:r>
        <w:t>Running on grass</w:t>
      </w:r>
    </w:p>
    <w:p w:rsidR="00D90679" w:rsidRDefault="00752245">
      <w:pPr>
        <w:pStyle w:val="normal0"/>
        <w:numPr>
          <w:ilvl w:val="0"/>
          <w:numId w:val="2"/>
        </w:numPr>
        <w:ind w:hanging="359"/>
      </w:pPr>
      <w:r>
        <w:t>Throwing a ball</w:t>
      </w:r>
    </w:p>
    <w:p w:rsidR="00D90679" w:rsidRDefault="00D90679">
      <w:pPr>
        <w:pStyle w:val="normal0"/>
        <w:contextualSpacing w:val="0"/>
      </w:pPr>
    </w:p>
    <w:p w:rsidR="00D90679" w:rsidRDefault="00752245">
      <w:pPr>
        <w:pStyle w:val="normal0"/>
        <w:contextualSpacing w:val="0"/>
      </w:pPr>
      <w:r>
        <w:rPr>
          <w:b/>
        </w:rPr>
        <w:t xml:space="preserve">Feelings </w:t>
      </w:r>
    </w:p>
    <w:p w:rsidR="00D90679" w:rsidRDefault="00752245">
      <w:pPr>
        <w:pStyle w:val="normal0"/>
        <w:contextualSpacing w:val="0"/>
      </w:pPr>
      <w:r>
        <w:t xml:space="preserve">What does it feel like in your body to </w:t>
      </w:r>
      <w:proofErr w:type="gramStart"/>
      <w:r>
        <w:t>be</w:t>
      </w:r>
      <w:proofErr w:type="gramEnd"/>
    </w:p>
    <w:p w:rsidR="00D90679" w:rsidRDefault="00752245">
      <w:pPr>
        <w:pStyle w:val="normal0"/>
        <w:numPr>
          <w:ilvl w:val="0"/>
          <w:numId w:val="1"/>
        </w:numPr>
        <w:ind w:hanging="359"/>
      </w:pPr>
      <w:r>
        <w:t>Peaceful</w:t>
      </w:r>
    </w:p>
    <w:p w:rsidR="00D90679" w:rsidRDefault="00752245">
      <w:pPr>
        <w:pStyle w:val="normal0"/>
        <w:numPr>
          <w:ilvl w:val="0"/>
          <w:numId w:val="1"/>
        </w:numPr>
        <w:ind w:hanging="359"/>
      </w:pPr>
      <w:r>
        <w:t>Angry</w:t>
      </w:r>
    </w:p>
    <w:p w:rsidR="00D90679" w:rsidRDefault="00752245">
      <w:pPr>
        <w:pStyle w:val="normal0"/>
        <w:numPr>
          <w:ilvl w:val="0"/>
          <w:numId w:val="1"/>
        </w:numPr>
        <w:ind w:hanging="359"/>
      </w:pPr>
      <w:r>
        <w:t>Sad</w:t>
      </w:r>
    </w:p>
    <w:p w:rsidR="00D90679" w:rsidRDefault="00752245">
      <w:pPr>
        <w:pStyle w:val="normal0"/>
        <w:numPr>
          <w:ilvl w:val="0"/>
          <w:numId w:val="1"/>
        </w:numPr>
        <w:ind w:hanging="359"/>
      </w:pPr>
      <w:r>
        <w:t>Calm</w:t>
      </w:r>
    </w:p>
    <w:p w:rsidR="00D90679" w:rsidRDefault="00752245">
      <w:pPr>
        <w:pStyle w:val="normal0"/>
        <w:numPr>
          <w:ilvl w:val="0"/>
          <w:numId w:val="1"/>
        </w:numPr>
        <w:ind w:hanging="359"/>
      </w:pPr>
      <w:r>
        <w:t>Happy</w:t>
      </w:r>
    </w:p>
    <w:p w:rsidR="00D90679" w:rsidRDefault="00D90679">
      <w:pPr>
        <w:pStyle w:val="normal0"/>
        <w:contextualSpacing w:val="0"/>
      </w:pPr>
    </w:p>
    <w:p w:rsidR="00D90679" w:rsidRDefault="00752245">
      <w:pPr>
        <w:pStyle w:val="normal0"/>
        <w:contextualSpacing w:val="0"/>
      </w:pPr>
      <w:r>
        <w:t>These are the main five types of imagery. Engage as many senses as you can when you are doing visualization or guided imagery.</w:t>
      </w:r>
    </w:p>
    <w:p w:rsidR="00D90679" w:rsidRDefault="00D90679">
      <w:pPr>
        <w:pStyle w:val="normal0"/>
        <w:contextualSpacing w:val="0"/>
      </w:pPr>
    </w:p>
    <w:p w:rsidR="00D90679" w:rsidRDefault="00D90679">
      <w:pPr>
        <w:pStyle w:val="normal0"/>
        <w:contextualSpacing w:val="0"/>
      </w:pPr>
    </w:p>
    <w:p w:rsidR="00D90679" w:rsidRDefault="00752245">
      <w:pPr>
        <w:pStyle w:val="normal0"/>
        <w:contextualSpacing w:val="0"/>
        <w:jc w:val="right"/>
      </w:pPr>
      <w:r>
        <w:rPr>
          <w:sz w:val="16"/>
        </w:rPr>
        <w:t>http://www</w:t>
      </w:r>
      <w:r>
        <w:rPr>
          <w:sz w:val="16"/>
        </w:rPr>
        <w:t>.stress-relief-tools.com/types-of-imagery.html</w:t>
      </w:r>
    </w:p>
    <w:sectPr w:rsidR="00D90679" w:rsidSect="00D9067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3CE4"/>
    <w:multiLevelType w:val="multilevel"/>
    <w:tmpl w:val="508C98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91866F3"/>
    <w:multiLevelType w:val="multilevel"/>
    <w:tmpl w:val="6A36F6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9D418C5"/>
    <w:multiLevelType w:val="multilevel"/>
    <w:tmpl w:val="E9F61D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5A413385"/>
    <w:multiLevelType w:val="multilevel"/>
    <w:tmpl w:val="685039E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711D2B54"/>
    <w:multiLevelType w:val="multilevel"/>
    <w:tmpl w:val="0142AF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oofState w:spelling="clean" w:grammar="clean"/>
  <w:defaultTabStop w:val="720"/>
  <w:characterSpacingControl w:val="doNotCompress"/>
  <w:compat>
    <w:useFELayout/>
  </w:compat>
  <w:rsids>
    <w:rsidRoot w:val="00D90679"/>
    <w:rsid w:val="00752245"/>
    <w:rsid w:val="00D90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90679"/>
    <w:pPr>
      <w:spacing w:before="480" w:after="120"/>
      <w:outlineLvl w:val="0"/>
    </w:pPr>
    <w:rPr>
      <w:b/>
      <w:sz w:val="48"/>
    </w:rPr>
  </w:style>
  <w:style w:type="paragraph" w:styleId="Heading2">
    <w:name w:val="heading 2"/>
    <w:basedOn w:val="normal0"/>
    <w:next w:val="normal0"/>
    <w:rsid w:val="00D90679"/>
    <w:pPr>
      <w:spacing w:before="360" w:after="80"/>
      <w:outlineLvl w:val="1"/>
    </w:pPr>
    <w:rPr>
      <w:b/>
      <w:sz w:val="36"/>
    </w:rPr>
  </w:style>
  <w:style w:type="paragraph" w:styleId="Heading3">
    <w:name w:val="heading 3"/>
    <w:basedOn w:val="normal0"/>
    <w:next w:val="normal0"/>
    <w:rsid w:val="00D90679"/>
    <w:pPr>
      <w:spacing w:before="280" w:after="80"/>
      <w:outlineLvl w:val="2"/>
    </w:pPr>
    <w:rPr>
      <w:b/>
      <w:sz w:val="28"/>
    </w:rPr>
  </w:style>
  <w:style w:type="paragraph" w:styleId="Heading4">
    <w:name w:val="heading 4"/>
    <w:basedOn w:val="normal0"/>
    <w:next w:val="normal0"/>
    <w:rsid w:val="00D90679"/>
    <w:pPr>
      <w:spacing w:before="240" w:after="40"/>
      <w:outlineLvl w:val="3"/>
    </w:pPr>
    <w:rPr>
      <w:b/>
      <w:sz w:val="24"/>
    </w:rPr>
  </w:style>
  <w:style w:type="paragraph" w:styleId="Heading5">
    <w:name w:val="heading 5"/>
    <w:basedOn w:val="normal0"/>
    <w:next w:val="normal0"/>
    <w:rsid w:val="00D90679"/>
    <w:pPr>
      <w:spacing w:before="220" w:after="40"/>
      <w:outlineLvl w:val="4"/>
    </w:pPr>
    <w:rPr>
      <w:b/>
    </w:rPr>
  </w:style>
  <w:style w:type="paragraph" w:styleId="Heading6">
    <w:name w:val="heading 6"/>
    <w:basedOn w:val="normal0"/>
    <w:next w:val="normal0"/>
    <w:rsid w:val="00D9067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0679"/>
    <w:pPr>
      <w:spacing w:after="0"/>
      <w:contextualSpacing/>
    </w:pPr>
    <w:rPr>
      <w:rFonts w:ascii="Arial" w:eastAsia="Arial" w:hAnsi="Arial" w:cs="Arial"/>
      <w:color w:val="000000"/>
    </w:rPr>
  </w:style>
  <w:style w:type="paragraph" w:styleId="Title">
    <w:name w:val="Title"/>
    <w:basedOn w:val="normal0"/>
    <w:next w:val="normal0"/>
    <w:rsid w:val="00D90679"/>
    <w:pPr>
      <w:spacing w:before="480" w:after="120"/>
    </w:pPr>
    <w:rPr>
      <w:b/>
      <w:sz w:val="72"/>
    </w:rPr>
  </w:style>
  <w:style w:type="paragraph" w:styleId="Subtitle">
    <w:name w:val="Subtitle"/>
    <w:basedOn w:val="normal0"/>
    <w:next w:val="normal0"/>
    <w:rsid w:val="00D90679"/>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Types of Imagery.docx</dc:title>
  <dc:creator>Joye Server</dc:creator>
  <cp:lastModifiedBy>fcboe</cp:lastModifiedBy>
  <cp:revision>2</cp:revision>
  <dcterms:created xsi:type="dcterms:W3CDTF">2013-08-26T15:55:00Z</dcterms:created>
  <dcterms:modified xsi:type="dcterms:W3CDTF">2013-08-26T15:55:00Z</dcterms:modified>
</cp:coreProperties>
</file>