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96" w:rsidRPr="001E3596" w:rsidRDefault="001E3596" w:rsidP="001E3596">
      <w:pPr>
        <w:spacing w:after="0" w:line="240" w:lineRule="auto"/>
        <w:rPr>
          <w:rFonts w:ascii="Times New Roman" w:eastAsia="Times New Roman" w:hAnsi="Times New Roman" w:cs="Times New Roman"/>
          <w:sz w:val="24"/>
          <w:szCs w:val="24"/>
        </w:rPr>
      </w:pPr>
      <w:r w:rsidRPr="001E3596">
        <w:rPr>
          <w:rFonts w:ascii="Quattrocento" w:eastAsia="Times New Roman" w:hAnsi="Quattrocento" w:cs="Times New Roman"/>
          <w:b/>
          <w:bCs/>
          <w:color w:val="000000"/>
          <w:sz w:val="24"/>
          <w:szCs w:val="24"/>
        </w:rPr>
        <w:t>Important vocabulary terms</w:t>
      </w:r>
    </w:p>
    <w:p w:rsidR="001E3596" w:rsidRPr="001E3596" w:rsidRDefault="001E3596" w:rsidP="001E3596">
      <w:pPr>
        <w:spacing w:after="0" w:line="240" w:lineRule="auto"/>
        <w:rPr>
          <w:rFonts w:ascii="Times New Roman" w:eastAsia="Times New Roman" w:hAnsi="Times New Roman" w:cs="Times New Roman"/>
          <w:sz w:val="24"/>
          <w:szCs w:val="24"/>
        </w:rPr>
      </w:pPr>
      <w:r w:rsidRPr="001E3596">
        <w:rPr>
          <w:rFonts w:ascii="Quattrocento" w:eastAsia="Times New Roman" w:hAnsi="Quattrocento" w:cs="Times New Roman"/>
          <w:b/>
          <w:color w:val="000000"/>
          <w:sz w:val="24"/>
          <w:szCs w:val="24"/>
        </w:rPr>
        <w:t>Brahman:</w:t>
      </w:r>
      <w:r w:rsidRPr="001E3596">
        <w:rPr>
          <w:rFonts w:ascii="Quattrocento" w:eastAsia="Times New Roman" w:hAnsi="Quattrocento" w:cs="Times New Roman"/>
          <w:color w:val="000000"/>
          <w:sz w:val="24"/>
          <w:szCs w:val="24"/>
        </w:rPr>
        <w:t xml:space="preserve"> The ultimate reality of the universe or the ultimate essence of all things that cannot be </w:t>
      </w:r>
    </w:p>
    <w:p w:rsidR="001E3596" w:rsidRPr="001E3596" w:rsidRDefault="001E3596" w:rsidP="001E3596">
      <w:pPr>
        <w:spacing w:after="0" w:line="240" w:lineRule="auto"/>
        <w:ind w:firstLine="720"/>
        <w:rPr>
          <w:rFonts w:ascii="Times New Roman" w:eastAsia="Times New Roman" w:hAnsi="Times New Roman" w:cs="Times New Roman"/>
          <w:sz w:val="24"/>
          <w:szCs w:val="24"/>
        </w:rPr>
      </w:pPr>
      <w:proofErr w:type="gramStart"/>
      <w:r w:rsidRPr="001E3596">
        <w:rPr>
          <w:rFonts w:ascii="Quattrocento" w:eastAsia="Times New Roman" w:hAnsi="Quattrocento" w:cs="Times New Roman"/>
          <w:color w:val="000000"/>
          <w:sz w:val="24"/>
          <w:szCs w:val="24"/>
        </w:rPr>
        <w:t>seen</w:t>
      </w:r>
      <w:proofErr w:type="gramEnd"/>
      <w:r w:rsidRPr="001E3596">
        <w:rPr>
          <w:rFonts w:ascii="Quattrocento" w:eastAsia="Times New Roman" w:hAnsi="Quattrocento" w:cs="Times New Roman"/>
          <w:color w:val="000000"/>
          <w:sz w:val="24"/>
          <w:szCs w:val="24"/>
        </w:rPr>
        <w:t xml:space="preserve"> or heard, but may be known through self-knowledge.</w:t>
      </w:r>
    </w:p>
    <w:p w:rsidR="001E3596" w:rsidRPr="001E3596" w:rsidRDefault="001E3596" w:rsidP="001E3596">
      <w:pPr>
        <w:spacing w:after="0" w:line="240" w:lineRule="auto"/>
        <w:rPr>
          <w:rFonts w:ascii="Times New Roman" w:eastAsia="Times New Roman" w:hAnsi="Times New Roman" w:cs="Times New Roman"/>
          <w:sz w:val="24"/>
          <w:szCs w:val="24"/>
        </w:rPr>
      </w:pPr>
      <w:r w:rsidRPr="001E3596">
        <w:rPr>
          <w:rFonts w:ascii="Quattrocento" w:eastAsia="Times New Roman" w:hAnsi="Quattrocento" w:cs="Times New Roman"/>
          <w:b/>
          <w:color w:val="000000"/>
          <w:sz w:val="24"/>
          <w:szCs w:val="24"/>
        </w:rPr>
        <w:t>Atman:</w:t>
      </w:r>
      <w:r w:rsidRPr="001E3596">
        <w:rPr>
          <w:rFonts w:ascii="Quattrocento" w:eastAsia="Times New Roman" w:hAnsi="Quattrocento" w:cs="Times New Roman"/>
          <w:color w:val="000000"/>
          <w:sz w:val="24"/>
          <w:szCs w:val="24"/>
        </w:rPr>
        <w:t xml:space="preserve"> Identity of the true self.</w:t>
      </w:r>
    </w:p>
    <w:p w:rsidR="001E3596" w:rsidRPr="001E3596" w:rsidRDefault="001E3596" w:rsidP="001E3596">
      <w:pPr>
        <w:spacing w:after="0" w:line="240" w:lineRule="auto"/>
        <w:rPr>
          <w:rFonts w:ascii="Times New Roman" w:eastAsia="Times New Roman" w:hAnsi="Times New Roman" w:cs="Times New Roman"/>
          <w:sz w:val="24"/>
          <w:szCs w:val="24"/>
        </w:rPr>
      </w:pPr>
      <w:proofErr w:type="spellStart"/>
      <w:r w:rsidRPr="001E3596">
        <w:rPr>
          <w:rFonts w:ascii="Quattrocento" w:eastAsia="Times New Roman" w:hAnsi="Quattrocento" w:cs="Times New Roman"/>
          <w:b/>
          <w:color w:val="000000"/>
          <w:sz w:val="24"/>
          <w:szCs w:val="24"/>
        </w:rPr>
        <w:t>Samana</w:t>
      </w:r>
      <w:proofErr w:type="spellEnd"/>
      <w:r w:rsidRPr="001E3596">
        <w:rPr>
          <w:rFonts w:ascii="Quattrocento" w:eastAsia="Times New Roman" w:hAnsi="Quattrocento" w:cs="Times New Roman"/>
          <w:b/>
          <w:color w:val="000000"/>
          <w:sz w:val="24"/>
          <w:szCs w:val="24"/>
        </w:rPr>
        <w:t>:</w:t>
      </w:r>
      <w:r w:rsidRPr="001E3596">
        <w:rPr>
          <w:rFonts w:ascii="Quattrocento" w:eastAsia="Times New Roman" w:hAnsi="Quattrocento" w:cs="Times New Roman"/>
          <w:color w:val="000000"/>
          <w:sz w:val="24"/>
          <w:szCs w:val="24"/>
        </w:rPr>
        <w:t xml:space="preserve"> Name for a group of wandering ascetics (religious practitioners of contemplation and </w:t>
      </w:r>
    </w:p>
    <w:p w:rsidR="001E3596" w:rsidRPr="001E3596" w:rsidRDefault="001E3596" w:rsidP="001E3596">
      <w:pPr>
        <w:spacing w:after="0" w:line="240" w:lineRule="auto"/>
        <w:ind w:firstLine="720"/>
        <w:rPr>
          <w:rFonts w:ascii="Times New Roman" w:eastAsia="Times New Roman" w:hAnsi="Times New Roman" w:cs="Times New Roman"/>
          <w:sz w:val="24"/>
          <w:szCs w:val="24"/>
        </w:rPr>
      </w:pPr>
      <w:proofErr w:type="gramStart"/>
      <w:r w:rsidRPr="001E3596">
        <w:rPr>
          <w:rFonts w:ascii="Quattrocento" w:eastAsia="Times New Roman" w:hAnsi="Quattrocento" w:cs="Times New Roman"/>
          <w:color w:val="000000"/>
          <w:sz w:val="24"/>
          <w:szCs w:val="24"/>
        </w:rPr>
        <w:t>self-denial</w:t>
      </w:r>
      <w:proofErr w:type="gramEnd"/>
      <w:r w:rsidRPr="001E3596">
        <w:rPr>
          <w:rFonts w:ascii="Quattrocento" w:eastAsia="Times New Roman" w:hAnsi="Quattrocento" w:cs="Times New Roman"/>
          <w:color w:val="000000"/>
          <w:sz w:val="24"/>
          <w:szCs w:val="24"/>
        </w:rPr>
        <w:t>)</w:t>
      </w:r>
    </w:p>
    <w:p w:rsidR="001E3596" w:rsidRPr="001E3596" w:rsidRDefault="001E3596" w:rsidP="001E3596">
      <w:pPr>
        <w:spacing w:after="0" w:line="240" w:lineRule="auto"/>
        <w:rPr>
          <w:rFonts w:ascii="Times New Roman" w:eastAsia="Times New Roman" w:hAnsi="Times New Roman" w:cs="Times New Roman"/>
          <w:sz w:val="24"/>
          <w:szCs w:val="24"/>
        </w:rPr>
      </w:pPr>
      <w:proofErr w:type="spellStart"/>
      <w:r w:rsidRPr="001E3596">
        <w:rPr>
          <w:rFonts w:ascii="Quattrocento" w:eastAsia="Times New Roman" w:hAnsi="Quattrocento" w:cs="Times New Roman"/>
          <w:b/>
          <w:color w:val="000000"/>
          <w:sz w:val="24"/>
          <w:szCs w:val="24"/>
        </w:rPr>
        <w:t>Samsara</w:t>
      </w:r>
      <w:proofErr w:type="spellEnd"/>
      <w:r w:rsidRPr="001E3596">
        <w:rPr>
          <w:rFonts w:ascii="Quattrocento" w:eastAsia="Times New Roman" w:hAnsi="Quattrocento" w:cs="Times New Roman"/>
          <w:b/>
          <w:color w:val="000000"/>
          <w:sz w:val="24"/>
          <w:szCs w:val="24"/>
        </w:rPr>
        <w:t>:</w:t>
      </w:r>
      <w:r w:rsidRPr="001E3596">
        <w:rPr>
          <w:rFonts w:ascii="Quattrocento" w:eastAsia="Times New Roman" w:hAnsi="Quattrocento" w:cs="Times New Roman"/>
          <w:color w:val="000000"/>
          <w:sz w:val="24"/>
          <w:szCs w:val="24"/>
        </w:rPr>
        <w:t xml:space="preserve"> Reincarnation</w:t>
      </w:r>
    </w:p>
    <w:p w:rsidR="001E3596" w:rsidRPr="001E3596" w:rsidRDefault="001E3596" w:rsidP="001E3596">
      <w:pPr>
        <w:spacing w:after="0" w:line="240" w:lineRule="auto"/>
        <w:rPr>
          <w:rFonts w:ascii="Times New Roman" w:eastAsia="Times New Roman" w:hAnsi="Times New Roman" w:cs="Times New Roman"/>
          <w:sz w:val="24"/>
          <w:szCs w:val="24"/>
        </w:rPr>
      </w:pPr>
    </w:p>
    <w:p w:rsidR="001E3596" w:rsidRPr="001E3596" w:rsidRDefault="001E3596" w:rsidP="001E3596">
      <w:pPr>
        <w:spacing w:after="0" w:line="240" w:lineRule="auto"/>
        <w:jc w:val="center"/>
        <w:rPr>
          <w:rFonts w:ascii="Times New Roman" w:eastAsia="Times New Roman" w:hAnsi="Times New Roman" w:cs="Times New Roman"/>
          <w:sz w:val="24"/>
          <w:szCs w:val="24"/>
        </w:rPr>
      </w:pPr>
      <w:r w:rsidRPr="001E3596">
        <w:rPr>
          <w:rFonts w:ascii="Quattrocento" w:eastAsia="Times New Roman" w:hAnsi="Quattrocento" w:cs="Times New Roman"/>
          <w:b/>
          <w:bCs/>
          <w:color w:val="000000"/>
          <w:sz w:val="24"/>
          <w:szCs w:val="24"/>
          <w:u w:val="single"/>
        </w:rPr>
        <w:t>Siddhartha Study Guide</w:t>
      </w:r>
    </w:p>
    <w:p w:rsidR="001E3596" w:rsidRPr="001E3596" w:rsidRDefault="001E3596" w:rsidP="001E3596">
      <w:pPr>
        <w:spacing w:after="0" w:line="240" w:lineRule="auto"/>
        <w:rPr>
          <w:rFonts w:ascii="Times New Roman" w:eastAsia="Times New Roman" w:hAnsi="Times New Roman" w:cs="Times New Roman"/>
          <w:sz w:val="24"/>
          <w:szCs w:val="24"/>
        </w:rPr>
      </w:pPr>
      <w:r w:rsidRPr="001E3596">
        <w:rPr>
          <w:rFonts w:ascii="Quattrocento" w:eastAsia="Times New Roman" w:hAnsi="Quattrocento" w:cs="Times New Roman"/>
          <w:b/>
          <w:bCs/>
          <w:color w:val="000000"/>
          <w:sz w:val="24"/>
          <w:szCs w:val="24"/>
        </w:rPr>
        <w:t>Characters</w:t>
      </w:r>
    </w:p>
    <w:p w:rsidR="001E3596" w:rsidRPr="001E3596" w:rsidRDefault="001E3596" w:rsidP="001E3596">
      <w:pPr>
        <w:numPr>
          <w:ilvl w:val="0"/>
          <w:numId w:val="1"/>
        </w:numPr>
        <w:spacing w:after="0" w:line="240" w:lineRule="auto"/>
        <w:textAlignment w:val="baseline"/>
        <w:rPr>
          <w:rFonts w:ascii="Arial" w:eastAsia="Times New Roman" w:hAnsi="Arial" w:cs="Arial"/>
          <w:color w:val="000000"/>
          <w:sz w:val="24"/>
          <w:szCs w:val="24"/>
        </w:rPr>
      </w:pPr>
      <w:r w:rsidRPr="001E3596">
        <w:rPr>
          <w:rFonts w:ascii="Quattrocento" w:eastAsia="Times New Roman" w:hAnsi="Quattrocento" w:cs="Arial"/>
          <w:color w:val="000000"/>
          <w:sz w:val="24"/>
          <w:szCs w:val="24"/>
        </w:rPr>
        <w:t>Siddhartha</w:t>
      </w:r>
    </w:p>
    <w:p w:rsidR="001E3596" w:rsidRPr="001E3596" w:rsidRDefault="001E3596" w:rsidP="001E3596">
      <w:pPr>
        <w:numPr>
          <w:ilvl w:val="0"/>
          <w:numId w:val="1"/>
        </w:numPr>
        <w:spacing w:after="0" w:line="240" w:lineRule="auto"/>
        <w:textAlignment w:val="baseline"/>
        <w:rPr>
          <w:rFonts w:ascii="Arial" w:eastAsia="Times New Roman" w:hAnsi="Arial" w:cs="Arial"/>
          <w:color w:val="000000"/>
          <w:sz w:val="24"/>
          <w:szCs w:val="24"/>
        </w:rPr>
      </w:pPr>
      <w:proofErr w:type="spellStart"/>
      <w:r w:rsidRPr="001E3596">
        <w:rPr>
          <w:rFonts w:ascii="Quattrocento" w:eastAsia="Times New Roman" w:hAnsi="Quattrocento" w:cs="Arial"/>
          <w:color w:val="000000"/>
          <w:sz w:val="24"/>
          <w:szCs w:val="24"/>
        </w:rPr>
        <w:t>Govinda</w:t>
      </w:r>
      <w:proofErr w:type="spellEnd"/>
    </w:p>
    <w:p w:rsidR="001E3596" w:rsidRPr="001E3596" w:rsidRDefault="001E3596" w:rsidP="001E3596">
      <w:pPr>
        <w:numPr>
          <w:ilvl w:val="0"/>
          <w:numId w:val="1"/>
        </w:numPr>
        <w:spacing w:after="0" w:line="240" w:lineRule="auto"/>
        <w:textAlignment w:val="baseline"/>
        <w:rPr>
          <w:rFonts w:ascii="Arial" w:eastAsia="Times New Roman" w:hAnsi="Arial" w:cs="Arial"/>
          <w:color w:val="000000"/>
          <w:sz w:val="24"/>
          <w:szCs w:val="24"/>
        </w:rPr>
      </w:pPr>
      <w:r w:rsidRPr="001E3596">
        <w:rPr>
          <w:rFonts w:ascii="Quattrocento" w:eastAsia="Times New Roman" w:hAnsi="Quattrocento" w:cs="Arial"/>
          <w:color w:val="000000"/>
          <w:sz w:val="24"/>
          <w:szCs w:val="24"/>
        </w:rPr>
        <w:t>Kamala</w:t>
      </w:r>
    </w:p>
    <w:p w:rsidR="001E3596" w:rsidRPr="001E3596" w:rsidRDefault="001E3596" w:rsidP="001E3596">
      <w:pPr>
        <w:numPr>
          <w:ilvl w:val="0"/>
          <w:numId w:val="1"/>
        </w:numPr>
        <w:spacing w:after="0" w:line="240" w:lineRule="auto"/>
        <w:textAlignment w:val="baseline"/>
        <w:rPr>
          <w:rFonts w:ascii="Arial" w:eastAsia="Times New Roman" w:hAnsi="Arial" w:cs="Arial"/>
          <w:color w:val="000000"/>
          <w:sz w:val="24"/>
          <w:szCs w:val="24"/>
        </w:rPr>
      </w:pPr>
      <w:proofErr w:type="spellStart"/>
      <w:r w:rsidRPr="001E3596">
        <w:rPr>
          <w:rFonts w:ascii="Quattrocento" w:eastAsia="Times New Roman" w:hAnsi="Quattrocento" w:cs="Arial"/>
          <w:color w:val="000000"/>
          <w:sz w:val="24"/>
          <w:szCs w:val="24"/>
        </w:rPr>
        <w:t>Kamaswami</w:t>
      </w:r>
      <w:proofErr w:type="spellEnd"/>
    </w:p>
    <w:p w:rsidR="001E3596" w:rsidRPr="001E3596" w:rsidRDefault="001E3596" w:rsidP="001E3596">
      <w:pPr>
        <w:numPr>
          <w:ilvl w:val="0"/>
          <w:numId w:val="1"/>
        </w:numPr>
        <w:spacing w:after="0" w:line="240" w:lineRule="auto"/>
        <w:textAlignment w:val="baseline"/>
        <w:rPr>
          <w:rFonts w:ascii="Arial" w:eastAsia="Times New Roman" w:hAnsi="Arial" w:cs="Arial"/>
          <w:color w:val="000000"/>
          <w:sz w:val="24"/>
          <w:szCs w:val="24"/>
        </w:rPr>
      </w:pPr>
      <w:proofErr w:type="spellStart"/>
      <w:r w:rsidRPr="001E3596">
        <w:rPr>
          <w:rFonts w:ascii="Quattrocento" w:eastAsia="Times New Roman" w:hAnsi="Quattrocento" w:cs="Arial"/>
          <w:color w:val="000000"/>
          <w:sz w:val="24"/>
          <w:szCs w:val="24"/>
        </w:rPr>
        <w:t>Vasudeva</w:t>
      </w:r>
      <w:proofErr w:type="spellEnd"/>
    </w:p>
    <w:p w:rsidR="001E3596" w:rsidRPr="001E3596" w:rsidRDefault="001E3596" w:rsidP="001E3596">
      <w:pPr>
        <w:numPr>
          <w:ilvl w:val="0"/>
          <w:numId w:val="1"/>
        </w:numPr>
        <w:spacing w:after="0" w:line="240" w:lineRule="auto"/>
        <w:textAlignment w:val="baseline"/>
        <w:rPr>
          <w:rFonts w:ascii="Arial" w:eastAsia="Times New Roman" w:hAnsi="Arial" w:cs="Arial"/>
          <w:color w:val="000000"/>
          <w:sz w:val="24"/>
          <w:szCs w:val="24"/>
        </w:rPr>
      </w:pPr>
      <w:proofErr w:type="spellStart"/>
      <w:r w:rsidRPr="001E3596">
        <w:rPr>
          <w:rFonts w:ascii="Quattrocento" w:eastAsia="Times New Roman" w:hAnsi="Quattrocento" w:cs="Arial"/>
          <w:color w:val="000000"/>
          <w:sz w:val="24"/>
          <w:szCs w:val="24"/>
        </w:rPr>
        <w:t>Gotama</w:t>
      </w:r>
      <w:proofErr w:type="spellEnd"/>
    </w:p>
    <w:p w:rsidR="001E3596" w:rsidRPr="001E3596" w:rsidRDefault="001E3596" w:rsidP="001E3596">
      <w:pPr>
        <w:spacing w:after="0" w:line="240" w:lineRule="auto"/>
        <w:rPr>
          <w:rFonts w:ascii="Times New Roman" w:eastAsia="Times New Roman" w:hAnsi="Times New Roman" w:cs="Times New Roman"/>
          <w:sz w:val="24"/>
          <w:szCs w:val="24"/>
        </w:rPr>
      </w:pPr>
    </w:p>
    <w:p w:rsidR="001E3596" w:rsidRPr="001E3596" w:rsidRDefault="001E3596" w:rsidP="001E3596">
      <w:pPr>
        <w:spacing w:after="0" w:line="240" w:lineRule="auto"/>
        <w:rPr>
          <w:rFonts w:ascii="Quattrocento" w:eastAsia="Times New Roman" w:hAnsi="Quattrocento" w:cs="Times New Roman"/>
          <w:b/>
          <w:bCs/>
          <w:color w:val="000000"/>
          <w:sz w:val="24"/>
          <w:szCs w:val="24"/>
        </w:rPr>
      </w:pPr>
      <w:r w:rsidRPr="001E3596">
        <w:rPr>
          <w:rFonts w:ascii="Quattrocento" w:eastAsia="Times New Roman" w:hAnsi="Quattrocento" w:cs="Times New Roman"/>
          <w:b/>
          <w:bCs/>
          <w:color w:val="000000"/>
          <w:sz w:val="24"/>
          <w:szCs w:val="24"/>
        </w:rPr>
        <w:t>Siddhartha Project:</w:t>
      </w:r>
    </w:p>
    <w:p w:rsidR="001E3596" w:rsidRPr="001E3596" w:rsidRDefault="001E3596" w:rsidP="001E3596">
      <w:pPr>
        <w:spacing w:after="0" w:line="240" w:lineRule="auto"/>
        <w:rPr>
          <w:rFonts w:ascii="Times New Roman" w:eastAsia="Times New Roman" w:hAnsi="Times New Roman" w:cs="Times New Roman"/>
          <w:sz w:val="24"/>
          <w:szCs w:val="24"/>
        </w:rPr>
      </w:pPr>
      <w:r w:rsidRPr="001E3596">
        <w:rPr>
          <w:rFonts w:ascii="Quattrocento" w:eastAsia="Times New Roman" w:hAnsi="Quattrocento" w:cs="Times New Roman"/>
          <w:color w:val="000000"/>
          <w:sz w:val="24"/>
          <w:szCs w:val="24"/>
        </w:rPr>
        <w:t>For each chapter, write the following in your notebook:</w:t>
      </w:r>
    </w:p>
    <w:p w:rsidR="001E3596" w:rsidRPr="001E3596" w:rsidRDefault="001E3596" w:rsidP="001E3596">
      <w:pPr>
        <w:numPr>
          <w:ilvl w:val="0"/>
          <w:numId w:val="2"/>
        </w:numPr>
        <w:spacing w:after="0" w:line="240" w:lineRule="auto"/>
        <w:textAlignment w:val="baseline"/>
        <w:rPr>
          <w:rFonts w:ascii="Arial" w:eastAsia="Times New Roman" w:hAnsi="Arial" w:cs="Arial"/>
          <w:color w:val="000000"/>
          <w:sz w:val="24"/>
          <w:szCs w:val="24"/>
        </w:rPr>
      </w:pPr>
      <w:r w:rsidRPr="001E3596">
        <w:rPr>
          <w:rFonts w:ascii="Quattrocento" w:eastAsia="Times New Roman" w:hAnsi="Quattrocento" w:cs="Arial"/>
          <w:color w:val="000000"/>
          <w:sz w:val="24"/>
          <w:szCs w:val="24"/>
        </w:rPr>
        <w:t xml:space="preserve">The title &amp; brief summary of the chapter (one paragraph) </w:t>
      </w:r>
    </w:p>
    <w:p w:rsidR="001E3596" w:rsidRPr="001E3596" w:rsidRDefault="001E3596" w:rsidP="001E3596">
      <w:pPr>
        <w:numPr>
          <w:ilvl w:val="0"/>
          <w:numId w:val="2"/>
        </w:numPr>
        <w:spacing w:after="0" w:line="240" w:lineRule="auto"/>
        <w:textAlignment w:val="baseline"/>
        <w:rPr>
          <w:rFonts w:ascii="Arial" w:eastAsia="Times New Roman" w:hAnsi="Arial" w:cs="Arial"/>
          <w:color w:val="000000"/>
          <w:sz w:val="24"/>
          <w:szCs w:val="24"/>
        </w:rPr>
      </w:pPr>
      <w:r w:rsidRPr="001E3596">
        <w:rPr>
          <w:rFonts w:ascii="Quattrocento" w:eastAsia="Times New Roman" w:hAnsi="Quattrocento" w:cs="Arial"/>
          <w:color w:val="000000"/>
          <w:sz w:val="24"/>
          <w:szCs w:val="24"/>
        </w:rPr>
        <w:t xml:space="preserve">2 MVPs: Most Valuable Passages – sections that you felt were important or interesting (including the page numbers) and provide a paragraph for each passage explaining their importance. </w:t>
      </w:r>
    </w:p>
    <w:p w:rsidR="001E3596" w:rsidRPr="001E3596" w:rsidRDefault="001E3596" w:rsidP="001E3596">
      <w:pPr>
        <w:numPr>
          <w:ilvl w:val="0"/>
          <w:numId w:val="2"/>
        </w:numPr>
        <w:spacing w:after="0" w:line="240" w:lineRule="auto"/>
        <w:textAlignment w:val="baseline"/>
        <w:rPr>
          <w:rFonts w:ascii="Arial" w:eastAsia="Times New Roman" w:hAnsi="Arial" w:cs="Arial"/>
          <w:color w:val="000000"/>
          <w:sz w:val="24"/>
          <w:szCs w:val="24"/>
        </w:rPr>
      </w:pPr>
      <w:r w:rsidRPr="001E3596">
        <w:rPr>
          <w:rFonts w:ascii="Quattrocento" w:eastAsia="Times New Roman" w:hAnsi="Quattrocento" w:cs="Arial"/>
          <w:color w:val="000000"/>
          <w:sz w:val="24"/>
          <w:szCs w:val="24"/>
        </w:rPr>
        <w:t>2 questions or predictions: questions about things you didn’t understand or predictions about what might come next.</w:t>
      </w:r>
    </w:p>
    <w:p w:rsidR="001E3596" w:rsidRPr="001E3596" w:rsidRDefault="001E3596" w:rsidP="001E3596">
      <w:pPr>
        <w:spacing w:after="0" w:line="240" w:lineRule="auto"/>
        <w:rPr>
          <w:rFonts w:ascii="Times New Roman" w:eastAsia="Times New Roman" w:hAnsi="Times New Roman" w:cs="Times New Roman"/>
          <w:sz w:val="24"/>
          <w:szCs w:val="24"/>
        </w:rPr>
      </w:pPr>
    </w:p>
    <w:p w:rsidR="001E3596" w:rsidRPr="001E3596" w:rsidRDefault="001E3596" w:rsidP="001E3596">
      <w:pPr>
        <w:spacing w:after="0" w:line="240" w:lineRule="auto"/>
        <w:rPr>
          <w:rFonts w:ascii="Times New Roman" w:eastAsia="Times New Roman" w:hAnsi="Times New Roman" w:cs="Times New Roman"/>
          <w:sz w:val="24"/>
          <w:szCs w:val="24"/>
        </w:rPr>
      </w:pPr>
      <w:r w:rsidRPr="001E3596">
        <w:rPr>
          <w:rFonts w:ascii="Quattrocento" w:eastAsia="Times New Roman" w:hAnsi="Quattrocento" w:cs="Times New Roman"/>
          <w:b/>
          <w:bCs/>
          <w:color w:val="000000"/>
          <w:sz w:val="24"/>
          <w:szCs w:val="24"/>
        </w:rPr>
        <w:t>Discussion Topics</w:t>
      </w:r>
    </w:p>
    <w:p w:rsidR="001E3596" w:rsidRPr="001E3596" w:rsidRDefault="001E3596" w:rsidP="001E3596">
      <w:pPr>
        <w:spacing w:after="0" w:line="240" w:lineRule="auto"/>
        <w:ind w:firstLine="360"/>
        <w:rPr>
          <w:rFonts w:ascii="Times New Roman" w:eastAsia="Times New Roman" w:hAnsi="Times New Roman" w:cs="Times New Roman"/>
          <w:sz w:val="24"/>
          <w:szCs w:val="24"/>
        </w:rPr>
      </w:pPr>
      <w:r w:rsidRPr="001E3596">
        <w:rPr>
          <w:rFonts w:ascii="Quattrocento" w:eastAsia="Times New Roman" w:hAnsi="Quattrocento" w:cs="Times New Roman"/>
          <w:b/>
          <w:bCs/>
          <w:color w:val="000000"/>
          <w:sz w:val="24"/>
          <w:szCs w:val="24"/>
        </w:rPr>
        <w:t>These are some things to think about as you read:</w:t>
      </w:r>
    </w:p>
    <w:p w:rsidR="001E3596" w:rsidRPr="001E3596" w:rsidRDefault="001E3596" w:rsidP="001E3596">
      <w:pPr>
        <w:numPr>
          <w:ilvl w:val="0"/>
          <w:numId w:val="3"/>
        </w:numPr>
        <w:spacing w:after="0" w:line="240" w:lineRule="auto"/>
        <w:textAlignment w:val="baseline"/>
        <w:rPr>
          <w:rFonts w:ascii="Arial" w:eastAsia="Times New Roman" w:hAnsi="Arial" w:cs="Arial"/>
          <w:color w:val="000000"/>
          <w:sz w:val="24"/>
          <w:szCs w:val="24"/>
        </w:rPr>
      </w:pPr>
      <w:r w:rsidRPr="001E3596">
        <w:rPr>
          <w:rFonts w:ascii="Quattrocento" w:eastAsia="Times New Roman" w:hAnsi="Quattrocento" w:cs="Arial"/>
          <w:color w:val="000000"/>
          <w:sz w:val="24"/>
          <w:szCs w:val="24"/>
        </w:rPr>
        <w:t>How do people feel about Siddhartha throughout his life?</w:t>
      </w:r>
    </w:p>
    <w:p w:rsidR="001E3596" w:rsidRPr="001E3596" w:rsidRDefault="001E3596" w:rsidP="001E3596">
      <w:pPr>
        <w:numPr>
          <w:ilvl w:val="0"/>
          <w:numId w:val="3"/>
        </w:numPr>
        <w:spacing w:after="0" w:line="240" w:lineRule="auto"/>
        <w:textAlignment w:val="baseline"/>
        <w:rPr>
          <w:rFonts w:ascii="Arial" w:eastAsia="Times New Roman" w:hAnsi="Arial" w:cs="Arial"/>
          <w:color w:val="000000"/>
          <w:sz w:val="24"/>
          <w:szCs w:val="24"/>
        </w:rPr>
      </w:pPr>
      <w:r w:rsidRPr="001E3596">
        <w:rPr>
          <w:rFonts w:ascii="Quattrocento" w:eastAsia="Times New Roman" w:hAnsi="Quattrocento" w:cs="Arial"/>
          <w:color w:val="000000"/>
          <w:sz w:val="24"/>
          <w:szCs w:val="24"/>
        </w:rPr>
        <w:t xml:space="preserve">How does </w:t>
      </w:r>
      <w:proofErr w:type="spellStart"/>
      <w:r w:rsidRPr="001E3596">
        <w:rPr>
          <w:rFonts w:ascii="Quattrocento" w:eastAsia="Times New Roman" w:hAnsi="Quattrocento" w:cs="Arial"/>
          <w:color w:val="000000"/>
          <w:sz w:val="24"/>
          <w:szCs w:val="24"/>
        </w:rPr>
        <w:t>Govinda’s</w:t>
      </w:r>
      <w:proofErr w:type="spellEnd"/>
      <w:r w:rsidRPr="001E3596">
        <w:rPr>
          <w:rFonts w:ascii="Quattrocento" w:eastAsia="Times New Roman" w:hAnsi="Quattrocento" w:cs="Arial"/>
          <w:color w:val="000000"/>
          <w:sz w:val="24"/>
          <w:szCs w:val="24"/>
        </w:rPr>
        <w:t xml:space="preserve"> opinion of him change?</w:t>
      </w:r>
    </w:p>
    <w:p w:rsidR="001E3596" w:rsidRPr="001E3596" w:rsidRDefault="001E3596" w:rsidP="001E3596">
      <w:pPr>
        <w:numPr>
          <w:ilvl w:val="0"/>
          <w:numId w:val="3"/>
        </w:numPr>
        <w:spacing w:after="0" w:line="240" w:lineRule="auto"/>
        <w:textAlignment w:val="baseline"/>
        <w:rPr>
          <w:rFonts w:ascii="Arial" w:eastAsia="Times New Roman" w:hAnsi="Arial" w:cs="Arial"/>
          <w:color w:val="000000"/>
          <w:sz w:val="24"/>
          <w:szCs w:val="24"/>
        </w:rPr>
      </w:pPr>
      <w:r w:rsidRPr="001E3596">
        <w:rPr>
          <w:rFonts w:ascii="Quattrocento" w:eastAsia="Times New Roman" w:hAnsi="Quattrocento" w:cs="Arial"/>
          <w:color w:val="000000"/>
          <w:sz w:val="24"/>
          <w:szCs w:val="24"/>
        </w:rPr>
        <w:t xml:space="preserve">How are Siddhartha and </w:t>
      </w:r>
      <w:proofErr w:type="spellStart"/>
      <w:r w:rsidRPr="001E3596">
        <w:rPr>
          <w:rFonts w:ascii="Quattrocento" w:eastAsia="Times New Roman" w:hAnsi="Quattrocento" w:cs="Arial"/>
          <w:color w:val="000000"/>
          <w:sz w:val="24"/>
          <w:szCs w:val="24"/>
        </w:rPr>
        <w:t>Govinda</w:t>
      </w:r>
      <w:proofErr w:type="spellEnd"/>
      <w:r w:rsidRPr="001E3596">
        <w:rPr>
          <w:rFonts w:ascii="Quattrocento" w:eastAsia="Times New Roman" w:hAnsi="Quattrocento" w:cs="Arial"/>
          <w:color w:val="000000"/>
          <w:sz w:val="24"/>
          <w:szCs w:val="24"/>
        </w:rPr>
        <w:t xml:space="preserve"> different from each other?</w:t>
      </w:r>
    </w:p>
    <w:p w:rsidR="001E3596" w:rsidRPr="001E3596" w:rsidRDefault="001E3596" w:rsidP="001E3596">
      <w:pPr>
        <w:numPr>
          <w:ilvl w:val="0"/>
          <w:numId w:val="3"/>
        </w:numPr>
        <w:spacing w:after="0" w:line="240" w:lineRule="auto"/>
        <w:textAlignment w:val="baseline"/>
        <w:rPr>
          <w:rFonts w:ascii="Arial" w:eastAsia="Times New Roman" w:hAnsi="Arial" w:cs="Arial"/>
          <w:color w:val="000000"/>
          <w:sz w:val="24"/>
          <w:szCs w:val="24"/>
        </w:rPr>
      </w:pPr>
      <w:r w:rsidRPr="001E3596">
        <w:rPr>
          <w:rFonts w:ascii="Quattrocento" w:eastAsia="Times New Roman" w:hAnsi="Quattrocento" w:cs="Arial"/>
          <w:color w:val="000000"/>
          <w:sz w:val="24"/>
          <w:szCs w:val="24"/>
        </w:rPr>
        <w:t xml:space="preserve">What does he learn from each of his “teachers” (the Samanas, the Buddha, Kamala, </w:t>
      </w:r>
      <w:proofErr w:type="spellStart"/>
      <w:proofErr w:type="gramStart"/>
      <w:r w:rsidRPr="001E3596">
        <w:rPr>
          <w:rFonts w:ascii="Quattrocento" w:eastAsia="Times New Roman" w:hAnsi="Quattrocento" w:cs="Arial"/>
          <w:color w:val="000000"/>
          <w:sz w:val="24"/>
          <w:szCs w:val="24"/>
        </w:rPr>
        <w:t>Kamaswami</w:t>
      </w:r>
      <w:proofErr w:type="spellEnd"/>
      <w:proofErr w:type="gramEnd"/>
      <w:r w:rsidRPr="001E3596">
        <w:rPr>
          <w:rFonts w:ascii="Quattrocento" w:eastAsia="Times New Roman" w:hAnsi="Quattrocento" w:cs="Arial"/>
          <w:color w:val="000000"/>
          <w:sz w:val="24"/>
          <w:szCs w:val="24"/>
        </w:rPr>
        <w:t>)?</w:t>
      </w:r>
    </w:p>
    <w:p w:rsidR="001E3596" w:rsidRPr="001E3596" w:rsidRDefault="001E3596" w:rsidP="001E3596">
      <w:pPr>
        <w:numPr>
          <w:ilvl w:val="0"/>
          <w:numId w:val="3"/>
        </w:numPr>
        <w:spacing w:after="0" w:line="240" w:lineRule="auto"/>
        <w:textAlignment w:val="baseline"/>
        <w:rPr>
          <w:rFonts w:ascii="Arial" w:eastAsia="Times New Roman" w:hAnsi="Arial" w:cs="Arial"/>
          <w:color w:val="000000"/>
          <w:sz w:val="24"/>
          <w:szCs w:val="24"/>
        </w:rPr>
      </w:pPr>
      <w:r w:rsidRPr="001E3596">
        <w:rPr>
          <w:rFonts w:ascii="Quattrocento" w:eastAsia="Times New Roman" w:hAnsi="Quattrocento" w:cs="Arial"/>
          <w:color w:val="000000"/>
          <w:sz w:val="24"/>
          <w:szCs w:val="24"/>
        </w:rPr>
        <w:t>Be prepared to discuss Siddhartha’s desire to follow his inner voice and not follow a teacher.</w:t>
      </w:r>
    </w:p>
    <w:p w:rsidR="001E3596" w:rsidRPr="001E3596" w:rsidRDefault="001E3596" w:rsidP="001E3596">
      <w:pPr>
        <w:numPr>
          <w:ilvl w:val="0"/>
          <w:numId w:val="3"/>
        </w:numPr>
        <w:spacing w:after="0" w:line="240" w:lineRule="auto"/>
        <w:textAlignment w:val="baseline"/>
        <w:rPr>
          <w:rFonts w:ascii="Arial" w:eastAsia="Times New Roman" w:hAnsi="Arial" w:cs="Arial"/>
          <w:color w:val="000000"/>
          <w:sz w:val="24"/>
          <w:szCs w:val="24"/>
        </w:rPr>
      </w:pPr>
      <w:r w:rsidRPr="001E3596">
        <w:rPr>
          <w:rFonts w:ascii="Quattrocento" w:eastAsia="Times New Roman" w:hAnsi="Quattrocento" w:cs="Arial"/>
          <w:color w:val="000000"/>
          <w:sz w:val="24"/>
          <w:szCs w:val="24"/>
        </w:rPr>
        <w:t xml:space="preserve">What are the two sides of a person’s being? What happens when a person starves one and feeds the other? </w:t>
      </w:r>
    </w:p>
    <w:p w:rsidR="001E3596" w:rsidRPr="001E3596" w:rsidRDefault="001E3596" w:rsidP="001E3596">
      <w:pPr>
        <w:numPr>
          <w:ilvl w:val="0"/>
          <w:numId w:val="3"/>
        </w:numPr>
        <w:spacing w:after="0" w:line="240" w:lineRule="auto"/>
        <w:textAlignment w:val="baseline"/>
        <w:rPr>
          <w:rFonts w:ascii="Arial" w:eastAsia="Times New Roman" w:hAnsi="Arial" w:cs="Arial"/>
          <w:color w:val="000000"/>
          <w:sz w:val="24"/>
          <w:szCs w:val="24"/>
        </w:rPr>
      </w:pPr>
      <w:r w:rsidRPr="001E3596">
        <w:rPr>
          <w:rFonts w:ascii="Quattrocento" w:eastAsia="Times New Roman" w:hAnsi="Quattrocento" w:cs="Arial"/>
          <w:color w:val="000000"/>
          <w:sz w:val="24"/>
          <w:szCs w:val="24"/>
        </w:rPr>
        <w:t>What are some important symbols: trees, the river, etc.?</w:t>
      </w:r>
    </w:p>
    <w:p w:rsidR="001E3596" w:rsidRPr="001E3596" w:rsidRDefault="001E3596" w:rsidP="001E3596">
      <w:pPr>
        <w:numPr>
          <w:ilvl w:val="0"/>
          <w:numId w:val="3"/>
        </w:numPr>
        <w:spacing w:after="0" w:line="240" w:lineRule="auto"/>
        <w:textAlignment w:val="baseline"/>
        <w:rPr>
          <w:rFonts w:ascii="Arial" w:eastAsia="Times New Roman" w:hAnsi="Arial" w:cs="Arial"/>
          <w:color w:val="000000"/>
          <w:sz w:val="24"/>
          <w:szCs w:val="24"/>
        </w:rPr>
      </w:pPr>
      <w:r w:rsidRPr="001E3596">
        <w:rPr>
          <w:rFonts w:ascii="Quattrocento" w:eastAsia="Times New Roman" w:hAnsi="Quattrocento" w:cs="Arial"/>
          <w:color w:val="000000"/>
          <w:sz w:val="24"/>
          <w:szCs w:val="24"/>
        </w:rPr>
        <w:t>Explain the important metaphors: the rock thrown in water on p. 60, children in relationship to people, the Buddha, and Siddhartha, the leaf and shooting star on p. 72, the potter’s wheel on p. 76</w:t>
      </w:r>
    </w:p>
    <w:p w:rsidR="001E3596" w:rsidRPr="001E3596" w:rsidRDefault="001E3596" w:rsidP="001E3596">
      <w:pPr>
        <w:numPr>
          <w:ilvl w:val="0"/>
          <w:numId w:val="3"/>
        </w:numPr>
        <w:spacing w:after="0" w:line="240" w:lineRule="auto"/>
        <w:textAlignment w:val="baseline"/>
        <w:rPr>
          <w:rFonts w:ascii="Arial" w:eastAsia="Times New Roman" w:hAnsi="Arial" w:cs="Arial"/>
          <w:color w:val="000000"/>
          <w:sz w:val="24"/>
          <w:szCs w:val="24"/>
        </w:rPr>
      </w:pPr>
      <w:r w:rsidRPr="001E3596">
        <w:rPr>
          <w:rFonts w:ascii="Quattrocento" w:eastAsia="Times New Roman" w:hAnsi="Quattrocento" w:cs="Arial"/>
          <w:color w:val="000000"/>
          <w:sz w:val="24"/>
          <w:szCs w:val="24"/>
        </w:rPr>
        <w:t>Be prepared to discuss the dream on page 82. Why does it occur at dawn? What is its significance? Be prepared to discuss the transition that takes place directly after the dream.</w:t>
      </w:r>
    </w:p>
    <w:p w:rsidR="001E3596" w:rsidRPr="001E3596" w:rsidRDefault="001E3596" w:rsidP="001E3596">
      <w:pPr>
        <w:numPr>
          <w:ilvl w:val="0"/>
          <w:numId w:val="3"/>
        </w:numPr>
        <w:spacing w:after="0" w:line="240" w:lineRule="auto"/>
        <w:textAlignment w:val="baseline"/>
        <w:rPr>
          <w:rFonts w:ascii="Arial" w:eastAsia="Times New Roman" w:hAnsi="Arial" w:cs="Arial"/>
          <w:color w:val="000000"/>
          <w:sz w:val="24"/>
          <w:szCs w:val="24"/>
        </w:rPr>
      </w:pPr>
      <w:r w:rsidRPr="001E3596">
        <w:rPr>
          <w:rFonts w:ascii="Quattrocento" w:eastAsia="Times New Roman" w:hAnsi="Quattrocento" w:cs="Arial"/>
          <w:color w:val="000000"/>
          <w:sz w:val="24"/>
          <w:szCs w:val="24"/>
        </w:rPr>
        <w:t>Discuss the changes in Siddhartha and the significance of Om.</w:t>
      </w:r>
    </w:p>
    <w:p w:rsidR="005F3284" w:rsidRDefault="005F3284"/>
    <w:sectPr w:rsidR="005F3284" w:rsidSect="005F32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attrocen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331B2"/>
    <w:multiLevelType w:val="multilevel"/>
    <w:tmpl w:val="48EE4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4457BC"/>
    <w:multiLevelType w:val="multilevel"/>
    <w:tmpl w:val="429CA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107069"/>
    <w:multiLevelType w:val="multilevel"/>
    <w:tmpl w:val="77A6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E3596"/>
    <w:rsid w:val="001E3596"/>
    <w:rsid w:val="005F3284"/>
    <w:rsid w:val="00887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5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18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1</cp:revision>
  <cp:lastPrinted>2013-11-04T17:38:00Z</cp:lastPrinted>
  <dcterms:created xsi:type="dcterms:W3CDTF">2013-11-04T17:34:00Z</dcterms:created>
  <dcterms:modified xsi:type="dcterms:W3CDTF">2013-11-05T17:49:00Z</dcterms:modified>
</cp:coreProperties>
</file>