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45" w:rsidRPr="003B0906" w:rsidRDefault="002668DB" w:rsidP="00F43F45">
      <w:pPr>
        <w:spacing w:after="0" w:line="480" w:lineRule="auto"/>
        <w:rPr>
          <w:rFonts w:ascii="Times New Roman" w:hAnsi="Times New Roman" w:cs="Times New Roman"/>
          <w:sz w:val="24"/>
          <w:szCs w:val="24"/>
        </w:rPr>
      </w:pPr>
      <w:r>
        <w:rPr>
          <w:rFonts w:ascii="Times New Roman" w:hAnsi="Times New Roman" w:cs="Times New Roman"/>
          <w:sz w:val="24"/>
          <w:szCs w:val="24"/>
        </w:rPr>
        <w:t>John Doe</w:t>
      </w:r>
    </w:p>
    <w:p w:rsidR="00F43F45" w:rsidRPr="003B0906" w:rsidRDefault="002668DB" w:rsidP="00F43F45">
      <w:pPr>
        <w:spacing w:after="0" w:line="480" w:lineRule="auto"/>
        <w:rPr>
          <w:rFonts w:ascii="Times New Roman" w:hAnsi="Times New Roman" w:cs="Times New Roman"/>
          <w:sz w:val="24"/>
          <w:szCs w:val="24"/>
        </w:rPr>
      </w:pPr>
      <w:r>
        <w:rPr>
          <w:rFonts w:ascii="Times New Roman" w:hAnsi="Times New Roman" w:cs="Times New Roman"/>
          <w:sz w:val="24"/>
          <w:szCs w:val="24"/>
        </w:rPr>
        <w:t>Server</w:t>
      </w:r>
    </w:p>
    <w:p w:rsidR="00F43F45" w:rsidRPr="003B0906" w:rsidRDefault="00F43F45" w:rsidP="00F43F45">
      <w:pPr>
        <w:spacing w:after="0" w:line="480" w:lineRule="auto"/>
        <w:rPr>
          <w:rFonts w:ascii="Times New Roman" w:hAnsi="Times New Roman" w:cs="Times New Roman"/>
          <w:sz w:val="24"/>
          <w:szCs w:val="24"/>
        </w:rPr>
      </w:pPr>
      <w:r w:rsidRPr="003B0906">
        <w:rPr>
          <w:rFonts w:ascii="Times New Roman" w:hAnsi="Times New Roman" w:cs="Times New Roman"/>
          <w:sz w:val="24"/>
          <w:szCs w:val="24"/>
        </w:rPr>
        <w:t xml:space="preserve">World Literature </w:t>
      </w:r>
      <w:r w:rsidR="002668DB">
        <w:rPr>
          <w:rFonts w:ascii="Times New Roman" w:hAnsi="Times New Roman" w:cs="Times New Roman"/>
          <w:sz w:val="24"/>
          <w:szCs w:val="24"/>
        </w:rPr>
        <w:t>&amp; Composition A</w:t>
      </w:r>
    </w:p>
    <w:p w:rsidR="00F43F45" w:rsidRPr="003B0906" w:rsidRDefault="00F43F45" w:rsidP="00F43F45">
      <w:pPr>
        <w:spacing w:after="0" w:line="480" w:lineRule="auto"/>
        <w:rPr>
          <w:rFonts w:ascii="Times New Roman" w:hAnsi="Times New Roman" w:cs="Times New Roman"/>
          <w:sz w:val="24"/>
          <w:szCs w:val="24"/>
        </w:rPr>
      </w:pPr>
      <w:r>
        <w:rPr>
          <w:rFonts w:ascii="Times New Roman" w:hAnsi="Times New Roman" w:cs="Times New Roman"/>
          <w:sz w:val="24"/>
          <w:szCs w:val="24"/>
        </w:rPr>
        <w:t>11 October</w:t>
      </w:r>
      <w:r w:rsidRPr="003B0906">
        <w:rPr>
          <w:rFonts w:ascii="Times New Roman" w:hAnsi="Times New Roman" w:cs="Times New Roman"/>
          <w:sz w:val="24"/>
          <w:szCs w:val="24"/>
        </w:rPr>
        <w:t xml:space="preserve"> 2012</w:t>
      </w:r>
    </w:p>
    <w:p w:rsidR="00F43F45" w:rsidRDefault="00F43F45" w:rsidP="00F43F45">
      <w:pPr>
        <w:spacing w:after="0" w:line="480" w:lineRule="auto"/>
        <w:rPr>
          <w:rFonts w:ascii="Times New Roman" w:hAnsi="Times New Roman" w:cs="Times New Roman"/>
          <w:color w:val="000000"/>
          <w:sz w:val="24"/>
          <w:szCs w:val="24"/>
        </w:rPr>
      </w:pPr>
      <w:r w:rsidRPr="003B0906">
        <w:rPr>
          <w:rFonts w:ascii="Times New Roman" w:hAnsi="Times New Roman" w:cs="Times New Roman"/>
          <w:color w:val="000000"/>
          <w:sz w:val="24"/>
          <w:szCs w:val="24"/>
        </w:rPr>
        <w:t>Thesis: Confucius was a significant philosopher who had a lasting impact on Chinese society.</w:t>
      </w:r>
    </w:p>
    <w:p w:rsidR="00F43F45" w:rsidRDefault="00F43F45" w:rsidP="00F43F4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Outline:</w:t>
      </w:r>
    </w:p>
    <w:p w:rsid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Introduction with thesis</w:t>
      </w:r>
    </w:p>
    <w:p w:rsid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Confucius’s childhood</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His family life</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His education</w:t>
      </w:r>
    </w:p>
    <w:p w:rsid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Confucius’s work as a teacher</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Where and when he taught</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Who he taught</w:t>
      </w:r>
    </w:p>
    <w:p w:rsid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Confucius’s writings</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Analects</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How it was published</w:t>
      </w:r>
    </w:p>
    <w:p w:rsidR="00F43F45" w:rsidRP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Confucius’s political aspirations</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Positions he ran for</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Political views</w:t>
      </w:r>
    </w:p>
    <w:p w:rsidR="00F43F45" w:rsidRDefault="00F43F45" w:rsidP="00F43F45">
      <w:pPr>
        <w:pStyle w:val="ListParagraph"/>
        <w:numPr>
          <w:ilvl w:val="1"/>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Why he was not successful</w:t>
      </w:r>
    </w:p>
    <w:p w:rsid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Confucius’s influence on China today</w:t>
      </w:r>
    </w:p>
    <w:p w:rsidR="00F43F45" w:rsidRPr="00F43F45" w:rsidRDefault="00F43F45" w:rsidP="00F43F45">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Conclusion</w:t>
      </w:r>
    </w:p>
    <w:p w:rsidR="00F43F45" w:rsidRDefault="00F43F45" w:rsidP="00F43F45">
      <w:pPr>
        <w:spacing w:after="0" w:line="480" w:lineRule="auto"/>
        <w:jc w:val="center"/>
        <w:rPr>
          <w:rFonts w:ascii="Times New Roman" w:hAnsi="Times New Roman" w:cs="Times New Roman"/>
          <w:color w:val="000000"/>
          <w:sz w:val="24"/>
          <w:szCs w:val="24"/>
        </w:rPr>
      </w:pPr>
    </w:p>
    <w:p w:rsidR="00F43F45" w:rsidRDefault="00F43F45" w:rsidP="00F43F45">
      <w:pPr>
        <w:spacing w:after="0" w:line="480" w:lineRule="auto"/>
        <w:jc w:val="center"/>
        <w:rPr>
          <w:rFonts w:ascii="Times New Roman" w:hAnsi="Times New Roman" w:cs="Times New Roman"/>
          <w:color w:val="000000"/>
          <w:sz w:val="24"/>
          <w:szCs w:val="24"/>
        </w:rPr>
      </w:pPr>
    </w:p>
    <w:p w:rsidR="00F43F45" w:rsidRDefault="00F43F45" w:rsidP="00F43F45">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Annotated Bibliography</w:t>
      </w:r>
    </w:p>
    <w:p w:rsidR="00F43F45" w:rsidRDefault="00F43F45" w:rsidP="00F43F45">
      <w:pPr>
        <w:spacing w:after="0" w:line="480" w:lineRule="auto"/>
        <w:rPr>
          <w:rFonts w:ascii="Times New Roman" w:hAnsi="Times New Roman" w:cs="Times New Roman"/>
          <w:color w:val="000000"/>
          <w:sz w:val="24"/>
          <w:szCs w:val="24"/>
        </w:rPr>
      </w:pPr>
      <w:r w:rsidRPr="003B0906">
        <w:rPr>
          <w:rFonts w:ascii="Times New Roman" w:hAnsi="Times New Roman" w:cs="Times New Roman"/>
          <w:color w:val="000000"/>
          <w:sz w:val="24"/>
          <w:szCs w:val="24"/>
        </w:rPr>
        <w:t xml:space="preserve">Mack, Maynard, </w:t>
      </w:r>
      <w:proofErr w:type="gramStart"/>
      <w:r w:rsidRPr="003B0906">
        <w:rPr>
          <w:rFonts w:ascii="Times New Roman" w:hAnsi="Times New Roman" w:cs="Times New Roman"/>
          <w:color w:val="000000"/>
          <w:sz w:val="24"/>
          <w:szCs w:val="24"/>
        </w:rPr>
        <w:t>ed</w:t>
      </w:r>
      <w:proofErr w:type="gramEnd"/>
      <w:r w:rsidRPr="003B0906">
        <w:rPr>
          <w:rFonts w:ascii="Times New Roman" w:hAnsi="Times New Roman" w:cs="Times New Roman"/>
          <w:color w:val="000000"/>
          <w:sz w:val="24"/>
          <w:szCs w:val="24"/>
        </w:rPr>
        <w:t xml:space="preserve">. </w:t>
      </w:r>
      <w:proofErr w:type="gramStart"/>
      <w:r w:rsidRPr="003B0906">
        <w:rPr>
          <w:rFonts w:ascii="Times New Roman" w:hAnsi="Times New Roman" w:cs="Times New Roman"/>
          <w:i/>
          <w:color w:val="000000"/>
          <w:sz w:val="24"/>
          <w:szCs w:val="24"/>
        </w:rPr>
        <w:t>The Norton Anthology of World Masterpieces</w:t>
      </w:r>
      <w:r w:rsidRPr="003B0906">
        <w:rPr>
          <w:rFonts w:ascii="Times New Roman" w:hAnsi="Times New Roman" w:cs="Times New Roman"/>
          <w:color w:val="000000"/>
          <w:sz w:val="24"/>
          <w:szCs w:val="24"/>
        </w:rPr>
        <w:t>.</w:t>
      </w:r>
      <w:proofErr w:type="gramEnd"/>
      <w:r w:rsidRPr="003B0906">
        <w:rPr>
          <w:rFonts w:ascii="Times New Roman" w:hAnsi="Times New Roman" w:cs="Times New Roman"/>
          <w:color w:val="000000"/>
          <w:sz w:val="24"/>
          <w:szCs w:val="24"/>
        </w:rPr>
        <w:t xml:space="preserve"> </w:t>
      </w:r>
      <w:proofErr w:type="gramStart"/>
      <w:r w:rsidRPr="003B0906">
        <w:rPr>
          <w:rFonts w:ascii="Times New Roman" w:hAnsi="Times New Roman" w:cs="Times New Roman"/>
          <w:color w:val="000000"/>
          <w:sz w:val="24"/>
          <w:szCs w:val="24"/>
        </w:rPr>
        <w:t>Expanded.</w:t>
      </w:r>
      <w:proofErr w:type="gramEnd"/>
      <w:r w:rsidRPr="003B0906">
        <w:rPr>
          <w:rFonts w:ascii="Times New Roman" w:hAnsi="Times New Roman" w:cs="Times New Roman"/>
          <w:color w:val="000000"/>
          <w:sz w:val="24"/>
          <w:szCs w:val="24"/>
        </w:rPr>
        <w:t xml:space="preserve"> 1. New York: </w:t>
      </w:r>
    </w:p>
    <w:p w:rsidR="00F43F45" w:rsidRPr="003B0906" w:rsidRDefault="00F43F45" w:rsidP="00F43F45">
      <w:pPr>
        <w:spacing w:after="0" w:line="480" w:lineRule="auto"/>
        <w:ind w:firstLine="709"/>
        <w:rPr>
          <w:rFonts w:ascii="Times New Roman" w:hAnsi="Times New Roman" w:cs="Times New Roman"/>
          <w:sz w:val="24"/>
          <w:szCs w:val="24"/>
        </w:rPr>
      </w:pPr>
      <w:proofErr w:type="gramStart"/>
      <w:r w:rsidRPr="003B0906">
        <w:rPr>
          <w:rFonts w:ascii="Times New Roman" w:hAnsi="Times New Roman" w:cs="Times New Roman"/>
          <w:color w:val="000000"/>
          <w:sz w:val="24"/>
          <w:szCs w:val="24"/>
        </w:rPr>
        <w:t>W.W.</w:t>
      </w:r>
      <w:proofErr w:type="gramEnd"/>
      <w:r w:rsidRPr="003B0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B0906">
        <w:rPr>
          <w:rFonts w:ascii="Times New Roman" w:hAnsi="Times New Roman" w:cs="Times New Roman"/>
          <w:color w:val="000000"/>
          <w:sz w:val="24"/>
          <w:szCs w:val="24"/>
        </w:rPr>
        <w:t>Norton &amp; Co. Inc., 1997. Print.</w:t>
      </w:r>
      <w:r w:rsidRPr="003B0906">
        <w:rPr>
          <w:rFonts w:ascii="Times New Roman" w:hAnsi="Times New Roman" w:cs="Times New Roman"/>
          <w:sz w:val="24"/>
          <w:szCs w:val="24"/>
        </w:rPr>
        <w:t xml:space="preserve"> </w:t>
      </w:r>
    </w:p>
    <w:p w:rsidR="00F43F45" w:rsidRPr="003B0906" w:rsidRDefault="00F43F45" w:rsidP="00F43F45">
      <w:pPr>
        <w:spacing w:after="0" w:line="480" w:lineRule="auto"/>
        <w:ind w:left="709" w:right="1410"/>
        <w:rPr>
          <w:rFonts w:ascii="Times New Roman" w:hAnsi="Times New Roman" w:cs="Times New Roman"/>
          <w:sz w:val="24"/>
          <w:szCs w:val="24"/>
        </w:rPr>
      </w:pPr>
      <w:r w:rsidRPr="003B0906">
        <w:rPr>
          <w:rFonts w:ascii="Times New Roman" w:hAnsi="Times New Roman" w:cs="Times New Roman"/>
          <w:sz w:val="24"/>
          <w:szCs w:val="24"/>
        </w:rPr>
        <w:t xml:space="preserve">This anthology contains an excerpt of the </w:t>
      </w:r>
      <w:r w:rsidRPr="003B0906">
        <w:rPr>
          <w:rFonts w:ascii="Times New Roman" w:hAnsi="Times New Roman" w:cs="Times New Roman"/>
          <w:i/>
          <w:iCs/>
          <w:sz w:val="24"/>
          <w:szCs w:val="24"/>
        </w:rPr>
        <w:t xml:space="preserve">Analects </w:t>
      </w:r>
      <w:r w:rsidRPr="003B0906">
        <w:rPr>
          <w:rFonts w:ascii="Times New Roman" w:hAnsi="Times New Roman" w:cs="Times New Roman"/>
          <w:sz w:val="24"/>
          <w:szCs w:val="24"/>
        </w:rPr>
        <w:t xml:space="preserve">preceded by a </w:t>
      </w:r>
      <w:r>
        <w:rPr>
          <w:rFonts w:ascii="Times New Roman" w:hAnsi="Times New Roman" w:cs="Times New Roman"/>
          <w:sz w:val="24"/>
          <w:szCs w:val="24"/>
        </w:rPr>
        <w:t>b</w:t>
      </w:r>
      <w:r w:rsidRPr="003B0906">
        <w:rPr>
          <w:rFonts w:ascii="Times New Roman" w:hAnsi="Times New Roman" w:cs="Times New Roman"/>
          <w:sz w:val="24"/>
          <w:szCs w:val="24"/>
        </w:rPr>
        <w:t>iography of Confucius.  The biography examines how Confucius was viewed by his peers both during his lifetime, and after his death.  It also outlines how Confucianism was viewed in the years after the death of Confucius.  Some viewed Confucianism as a study of ancient texts regarding ritual and behavior</w:t>
      </w:r>
      <w:r>
        <w:rPr>
          <w:rFonts w:ascii="Times New Roman" w:hAnsi="Times New Roman" w:cs="Times New Roman"/>
          <w:sz w:val="24"/>
          <w:szCs w:val="24"/>
        </w:rPr>
        <w:t>, whereas others view Confucian</w:t>
      </w:r>
      <w:r w:rsidRPr="003B0906">
        <w:rPr>
          <w:rFonts w:ascii="Times New Roman" w:hAnsi="Times New Roman" w:cs="Times New Roman"/>
          <w:sz w:val="24"/>
          <w:szCs w:val="24"/>
        </w:rPr>
        <w:t xml:space="preserve"> philosophy more fluidly, as an ageless guide to politics, social behavior, and family order.  This text gives the reader an unbiased biography of Confucius, exploring his political career, or lack thereof, followed by his surge in relevance even twenty-five hundred years after his death.  The biography provides the reader with an overview of Confucius and Confucianism that is helpful for guiding further research.</w:t>
      </w:r>
    </w:p>
    <w:p w:rsidR="00F43F45" w:rsidRPr="003B0906" w:rsidRDefault="00F43F45" w:rsidP="00F43F45">
      <w:pPr>
        <w:spacing w:after="0" w:line="480" w:lineRule="auto"/>
        <w:rPr>
          <w:rFonts w:ascii="Times New Roman" w:hAnsi="Times New Roman" w:cs="Times New Roman"/>
          <w:color w:val="000000"/>
          <w:sz w:val="24"/>
          <w:szCs w:val="24"/>
        </w:rPr>
      </w:pPr>
      <w:r w:rsidRPr="003B0906">
        <w:rPr>
          <w:rFonts w:ascii="Times New Roman" w:hAnsi="Times New Roman" w:cs="Times New Roman"/>
          <w:color w:val="000000"/>
          <w:sz w:val="24"/>
          <w:szCs w:val="24"/>
        </w:rPr>
        <w:t xml:space="preserve">Shi, </w:t>
      </w:r>
      <w:proofErr w:type="spellStart"/>
      <w:r w:rsidRPr="003B0906">
        <w:rPr>
          <w:rFonts w:ascii="Times New Roman" w:hAnsi="Times New Roman" w:cs="Times New Roman"/>
          <w:color w:val="000000"/>
          <w:sz w:val="24"/>
          <w:szCs w:val="24"/>
        </w:rPr>
        <w:t>Tianjian</w:t>
      </w:r>
      <w:proofErr w:type="spellEnd"/>
      <w:r w:rsidRPr="003B0906">
        <w:rPr>
          <w:rFonts w:ascii="Times New Roman" w:hAnsi="Times New Roman" w:cs="Times New Roman"/>
          <w:color w:val="000000"/>
          <w:sz w:val="24"/>
          <w:szCs w:val="24"/>
        </w:rPr>
        <w:t>. "Traditional Values in a Modern Chinese Context -Carnegie Endowment for</w:t>
      </w:r>
    </w:p>
    <w:p w:rsidR="00F43F45" w:rsidRPr="003B0906" w:rsidRDefault="00F43F45" w:rsidP="00F43F45">
      <w:pPr>
        <w:spacing w:after="0" w:line="480" w:lineRule="auto"/>
        <w:rPr>
          <w:rFonts w:ascii="Times New Roman" w:hAnsi="Times New Roman" w:cs="Times New Roman"/>
          <w:color w:val="000000"/>
          <w:sz w:val="24"/>
          <w:szCs w:val="24"/>
        </w:rPr>
      </w:pPr>
      <w:r w:rsidRPr="003B0906">
        <w:rPr>
          <w:rFonts w:ascii="Times New Roman" w:hAnsi="Times New Roman" w:cs="Times New Roman"/>
          <w:color w:val="000000"/>
          <w:sz w:val="24"/>
          <w:szCs w:val="24"/>
        </w:rPr>
        <w:tab/>
        <w:t xml:space="preserve"> </w:t>
      </w:r>
      <w:proofErr w:type="gramStart"/>
      <w:r w:rsidRPr="003B0906">
        <w:rPr>
          <w:rFonts w:ascii="Times New Roman" w:hAnsi="Times New Roman" w:cs="Times New Roman"/>
          <w:color w:val="000000"/>
          <w:sz w:val="24"/>
          <w:szCs w:val="24"/>
        </w:rPr>
        <w:t>International Peace."</w:t>
      </w:r>
      <w:proofErr w:type="gramEnd"/>
      <w:r w:rsidRPr="003B0906">
        <w:rPr>
          <w:rFonts w:ascii="Times New Roman" w:hAnsi="Times New Roman" w:cs="Times New Roman"/>
          <w:color w:val="000000"/>
          <w:sz w:val="24"/>
          <w:szCs w:val="24"/>
        </w:rPr>
        <w:t> </w:t>
      </w:r>
      <w:proofErr w:type="gramStart"/>
      <w:r w:rsidRPr="003B0906">
        <w:rPr>
          <w:rFonts w:ascii="Times New Roman" w:hAnsi="Times New Roman" w:cs="Times New Roman"/>
          <w:i/>
          <w:color w:val="000000"/>
          <w:sz w:val="24"/>
          <w:szCs w:val="24"/>
        </w:rPr>
        <w:t>Carnegie Endowment for International Peace</w:t>
      </w:r>
      <w:r w:rsidRPr="003B0906">
        <w:rPr>
          <w:rFonts w:ascii="Times New Roman" w:hAnsi="Times New Roman" w:cs="Times New Roman"/>
          <w:color w:val="000000"/>
          <w:sz w:val="24"/>
          <w:szCs w:val="24"/>
        </w:rPr>
        <w:t>.</w:t>
      </w:r>
      <w:proofErr w:type="gramEnd"/>
      <w:r w:rsidRPr="003B0906">
        <w:rPr>
          <w:rFonts w:ascii="Times New Roman" w:hAnsi="Times New Roman" w:cs="Times New Roman"/>
          <w:color w:val="000000"/>
          <w:sz w:val="24"/>
          <w:szCs w:val="24"/>
        </w:rPr>
        <w:t xml:space="preserve"> Carnegie</w:t>
      </w:r>
    </w:p>
    <w:p w:rsidR="00F43F45" w:rsidRPr="003B0906" w:rsidRDefault="00F43F45" w:rsidP="00F43F45">
      <w:pPr>
        <w:spacing w:after="0" w:line="480" w:lineRule="auto"/>
        <w:rPr>
          <w:rFonts w:ascii="Times New Roman" w:hAnsi="Times New Roman" w:cs="Times New Roman"/>
          <w:sz w:val="24"/>
          <w:szCs w:val="24"/>
        </w:rPr>
      </w:pPr>
      <w:r w:rsidRPr="003B0906">
        <w:rPr>
          <w:rFonts w:ascii="Times New Roman" w:hAnsi="Times New Roman" w:cs="Times New Roman"/>
          <w:color w:val="000000"/>
          <w:sz w:val="24"/>
          <w:szCs w:val="24"/>
        </w:rPr>
        <w:tab/>
        <w:t xml:space="preserve"> Endowment for International Peace, 22 June 2009. </w:t>
      </w:r>
      <w:proofErr w:type="gramStart"/>
      <w:r w:rsidRPr="003B0906">
        <w:rPr>
          <w:rFonts w:ascii="Times New Roman" w:hAnsi="Times New Roman" w:cs="Times New Roman"/>
          <w:color w:val="000000"/>
          <w:sz w:val="24"/>
          <w:szCs w:val="24"/>
        </w:rPr>
        <w:t>Web.</w:t>
      </w:r>
      <w:proofErr w:type="gramEnd"/>
      <w:r w:rsidRPr="003B0906">
        <w:rPr>
          <w:rFonts w:ascii="Times New Roman" w:hAnsi="Times New Roman" w:cs="Times New Roman"/>
          <w:color w:val="000000"/>
          <w:sz w:val="24"/>
          <w:szCs w:val="24"/>
        </w:rPr>
        <w:t xml:space="preserve"> 11 Oct. 2012.</w:t>
      </w:r>
      <w:r w:rsidRPr="003B0906">
        <w:rPr>
          <w:rFonts w:ascii="Times New Roman" w:hAnsi="Times New Roman" w:cs="Times New Roman"/>
          <w:sz w:val="24"/>
          <w:szCs w:val="24"/>
        </w:rPr>
        <w:t xml:space="preserve"> </w:t>
      </w:r>
    </w:p>
    <w:p w:rsidR="00F42E70" w:rsidRDefault="00F43F45" w:rsidP="00F43F45">
      <w:pPr>
        <w:spacing w:after="0" w:line="480" w:lineRule="auto"/>
        <w:ind w:left="709" w:right="1410"/>
      </w:pPr>
      <w:r w:rsidRPr="003B0906">
        <w:rPr>
          <w:rFonts w:ascii="Times New Roman" w:hAnsi="Times New Roman" w:cs="Times New Roman"/>
          <w:sz w:val="24"/>
          <w:szCs w:val="24"/>
        </w:rPr>
        <w:t>In this article, Shi informs the reader of a recent rev</w:t>
      </w:r>
      <w:r>
        <w:rPr>
          <w:rFonts w:ascii="Times New Roman" w:hAnsi="Times New Roman" w:cs="Times New Roman"/>
          <w:sz w:val="24"/>
          <w:szCs w:val="24"/>
        </w:rPr>
        <w:t xml:space="preserve">ival of Confucianism in China. </w:t>
      </w:r>
      <w:r w:rsidRPr="003B0906">
        <w:rPr>
          <w:rFonts w:ascii="Times New Roman" w:hAnsi="Times New Roman" w:cs="Times New Roman"/>
          <w:sz w:val="24"/>
          <w:szCs w:val="24"/>
        </w:rPr>
        <w:t>He claims that it offers Chinese citizens a sort of repriev</w:t>
      </w:r>
      <w:r>
        <w:rPr>
          <w:rFonts w:ascii="Times New Roman" w:hAnsi="Times New Roman" w:cs="Times New Roman"/>
          <w:sz w:val="24"/>
          <w:szCs w:val="24"/>
        </w:rPr>
        <w:t xml:space="preserve">e in modern, fast-paced times. </w:t>
      </w:r>
      <w:r w:rsidRPr="003B0906">
        <w:rPr>
          <w:rFonts w:ascii="Times New Roman" w:hAnsi="Times New Roman" w:cs="Times New Roman"/>
          <w:sz w:val="24"/>
          <w:szCs w:val="24"/>
        </w:rPr>
        <w:t>How</w:t>
      </w:r>
      <w:r>
        <w:rPr>
          <w:rFonts w:ascii="Times New Roman" w:hAnsi="Times New Roman" w:cs="Times New Roman"/>
          <w:sz w:val="24"/>
          <w:szCs w:val="24"/>
        </w:rPr>
        <w:t xml:space="preserve">ever, average citizens are </w:t>
      </w:r>
      <w:r w:rsidRPr="003B0906">
        <w:rPr>
          <w:rFonts w:ascii="Times New Roman" w:hAnsi="Times New Roman" w:cs="Times New Roman"/>
          <w:sz w:val="24"/>
          <w:szCs w:val="24"/>
        </w:rPr>
        <w:t xml:space="preserve">not the only ones championing Confucianism, but the Chinese Communist Party is as well.  </w:t>
      </w:r>
    </w:p>
    <w:sectPr w:rsidR="00F42E70" w:rsidSect="00F42E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84" w:rsidRDefault="00A14984" w:rsidP="00F43F45">
      <w:pPr>
        <w:spacing w:after="0" w:line="240" w:lineRule="auto"/>
      </w:pPr>
      <w:r>
        <w:separator/>
      </w:r>
    </w:p>
  </w:endnote>
  <w:endnote w:type="continuationSeparator" w:id="0">
    <w:p w:rsidR="00A14984" w:rsidRDefault="00A14984" w:rsidP="00F43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84" w:rsidRDefault="00A14984" w:rsidP="00F43F45">
      <w:pPr>
        <w:spacing w:after="0" w:line="240" w:lineRule="auto"/>
      </w:pPr>
      <w:r>
        <w:separator/>
      </w:r>
    </w:p>
  </w:footnote>
  <w:footnote w:type="continuationSeparator" w:id="0">
    <w:p w:rsidR="00A14984" w:rsidRDefault="00A14984" w:rsidP="00F43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0025"/>
      <w:docPartObj>
        <w:docPartGallery w:val="Page Numbers (Top of Page)"/>
        <w:docPartUnique/>
      </w:docPartObj>
    </w:sdtPr>
    <w:sdtContent>
      <w:p w:rsidR="002668DB" w:rsidRDefault="002668DB">
        <w:pPr>
          <w:pStyle w:val="Header"/>
          <w:jc w:val="right"/>
        </w:pPr>
        <w:r>
          <w:t xml:space="preserve">Doe </w:t>
        </w:r>
        <w:fldSimple w:instr=" PAGE   \* MERGEFORMAT ">
          <w:r>
            <w:rPr>
              <w:noProof/>
            </w:rPr>
            <w:t>1</w:t>
          </w:r>
        </w:fldSimple>
      </w:p>
    </w:sdtContent>
  </w:sdt>
  <w:p w:rsidR="00F43F45" w:rsidRDefault="00F43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F7B02"/>
    <w:multiLevelType w:val="hybridMultilevel"/>
    <w:tmpl w:val="7BFACB94"/>
    <w:lvl w:ilvl="0" w:tplc="53ECDE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EA7C5F"/>
    <w:multiLevelType w:val="hybridMultilevel"/>
    <w:tmpl w:val="CA9AEF22"/>
    <w:lvl w:ilvl="0" w:tplc="97CACE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F45"/>
    <w:rsid w:val="002668DB"/>
    <w:rsid w:val="002E5874"/>
    <w:rsid w:val="0049370A"/>
    <w:rsid w:val="00A00CA4"/>
    <w:rsid w:val="00A14984"/>
    <w:rsid w:val="00B823FC"/>
    <w:rsid w:val="00F42E70"/>
    <w:rsid w:val="00F43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5"/>
    <w:pPr>
      <w:ind w:left="720"/>
      <w:contextualSpacing/>
    </w:pPr>
  </w:style>
  <w:style w:type="paragraph" w:styleId="Header">
    <w:name w:val="header"/>
    <w:basedOn w:val="Normal"/>
    <w:link w:val="HeaderChar"/>
    <w:uiPriority w:val="99"/>
    <w:unhideWhenUsed/>
    <w:rsid w:val="00F4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45"/>
  </w:style>
  <w:style w:type="paragraph" w:styleId="Footer">
    <w:name w:val="footer"/>
    <w:basedOn w:val="Normal"/>
    <w:link w:val="FooterChar"/>
    <w:uiPriority w:val="99"/>
    <w:semiHidden/>
    <w:unhideWhenUsed/>
    <w:rsid w:val="00F43F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3F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2013-10-14T16:29:00Z</cp:lastPrinted>
  <dcterms:created xsi:type="dcterms:W3CDTF">2013-10-21T15:58:00Z</dcterms:created>
  <dcterms:modified xsi:type="dcterms:W3CDTF">2013-10-21T15:58:00Z</dcterms:modified>
</cp:coreProperties>
</file>