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20D5" w:rsidRDefault="00B27C2C">
      <w:pPr>
        <w:pStyle w:val="normal0"/>
      </w:pPr>
      <w:r>
        <w:rPr>
          <w:rFonts w:ascii="Cambria" w:eastAsia="Cambria" w:hAnsi="Cambria" w:cs="Cambria"/>
          <w:b/>
          <w:sz w:val="20"/>
        </w:rPr>
        <w:t>TPCASTT: Strategy for Analyzing Poetry</w:t>
      </w:r>
    </w:p>
    <w:p w:rsidR="006420D5" w:rsidRDefault="00B27C2C">
      <w:pPr>
        <w:pStyle w:val="normal0"/>
      </w:pPr>
      <w:r>
        <w:rPr>
          <w:rFonts w:ascii="Cambria" w:eastAsia="Cambria" w:hAnsi="Cambria" w:cs="Cambria"/>
          <w:sz w:val="20"/>
        </w:rPr>
        <w:t>Name: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Date: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Period: </w:t>
      </w:r>
    </w:p>
    <w:p w:rsidR="006420D5" w:rsidRDefault="006420D5">
      <w:pPr>
        <w:pStyle w:val="normal0"/>
      </w:pPr>
    </w:p>
    <w:p w:rsidR="006420D5" w:rsidRDefault="006420D5">
      <w:pPr>
        <w:pStyle w:val="normal0"/>
      </w:pPr>
    </w:p>
    <w:p w:rsidR="006420D5" w:rsidRDefault="00B27C2C">
      <w:pPr>
        <w:pStyle w:val="normal0"/>
      </w:pPr>
      <w:proofErr w:type="gramStart"/>
      <w:r>
        <w:rPr>
          <w:rFonts w:ascii="Cambria" w:eastAsia="Cambria" w:hAnsi="Cambria" w:cs="Cambria"/>
          <w:b/>
          <w:sz w:val="20"/>
        </w:rPr>
        <w:t>T(</w:t>
      </w:r>
      <w:proofErr w:type="gramEnd"/>
      <w:r>
        <w:rPr>
          <w:rFonts w:ascii="Cambria" w:eastAsia="Cambria" w:hAnsi="Cambria" w:cs="Cambria"/>
          <w:b/>
          <w:sz w:val="20"/>
        </w:rPr>
        <w:t>title):</w:t>
      </w:r>
      <w:r>
        <w:rPr>
          <w:rFonts w:ascii="Cambria" w:eastAsia="Cambria" w:hAnsi="Cambria" w:cs="Cambria"/>
          <w:sz w:val="20"/>
        </w:rPr>
        <w:t xml:space="preserve"> Predict the significance of the title before reading the poem. </w:t>
      </w:r>
    </w:p>
    <w:p w:rsidR="006420D5" w:rsidRDefault="00B27C2C">
      <w:pPr>
        <w:pStyle w:val="normal0"/>
        <w:numPr>
          <w:ilvl w:val="0"/>
          <w:numId w:val="1"/>
        </w:numPr>
        <w:ind w:left="-5219" w:hanging="359"/>
        <w:contextualSpacing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Analyze the title first.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</w:p>
    <w:p w:rsidR="006420D5" w:rsidRDefault="006420D5">
      <w:pPr>
        <w:pStyle w:val="normal0"/>
      </w:pPr>
    </w:p>
    <w:p w:rsidR="006420D5" w:rsidRDefault="006420D5">
      <w:pPr>
        <w:pStyle w:val="normal0"/>
      </w:pPr>
    </w:p>
    <w:p w:rsidR="006420D5" w:rsidRDefault="006420D5">
      <w:pPr>
        <w:pStyle w:val="normal0"/>
      </w:pPr>
    </w:p>
    <w:p w:rsidR="006420D5" w:rsidRDefault="00B27C2C">
      <w:pPr>
        <w:pStyle w:val="normal0"/>
      </w:pPr>
      <w:proofErr w:type="gramStart"/>
      <w:r>
        <w:rPr>
          <w:rFonts w:ascii="Cambria" w:eastAsia="Cambria" w:hAnsi="Cambria" w:cs="Cambria"/>
          <w:b/>
          <w:sz w:val="20"/>
        </w:rPr>
        <w:t>P(</w:t>
      </w:r>
      <w:proofErr w:type="gramEnd"/>
      <w:r>
        <w:rPr>
          <w:rFonts w:ascii="Cambria" w:eastAsia="Cambria" w:hAnsi="Cambria" w:cs="Cambria"/>
          <w:b/>
          <w:sz w:val="20"/>
        </w:rPr>
        <w:t xml:space="preserve">paraphrase): </w:t>
      </w:r>
      <w:r>
        <w:rPr>
          <w:rFonts w:ascii="Cambria" w:eastAsia="Cambria" w:hAnsi="Cambria" w:cs="Cambria"/>
          <w:sz w:val="20"/>
        </w:rPr>
        <w:t xml:space="preserve">Re-write the poem </w:t>
      </w:r>
      <w:r>
        <w:rPr>
          <w:rFonts w:ascii="Cambria" w:eastAsia="Cambria" w:hAnsi="Cambria" w:cs="Cambria"/>
          <w:b/>
          <w:i/>
          <w:sz w:val="20"/>
        </w:rPr>
        <w:t xml:space="preserve"> stanza by stanza </w:t>
      </w:r>
      <w:r>
        <w:rPr>
          <w:rFonts w:ascii="Cambria" w:eastAsia="Cambria" w:hAnsi="Cambria" w:cs="Cambria"/>
          <w:sz w:val="20"/>
        </w:rPr>
        <w:t xml:space="preserve">in your own words. </w:t>
      </w:r>
    </w:p>
    <w:p w:rsidR="006420D5" w:rsidRDefault="00B27C2C">
      <w:pPr>
        <w:pStyle w:val="normal0"/>
      </w:pPr>
      <w:r>
        <w:rPr>
          <w:rFonts w:ascii="Cambria" w:eastAsia="Cambria" w:hAnsi="Cambria" w:cs="Cambria"/>
          <w:sz w:val="20"/>
        </w:rPr>
        <w:t>*Note: Just do this part on the butcher paper; you don’t have to copy it here too since the poem is long.*</w:t>
      </w:r>
    </w:p>
    <w:p w:rsidR="006420D5" w:rsidRDefault="006420D5">
      <w:pPr>
        <w:pStyle w:val="normal0"/>
      </w:pPr>
    </w:p>
    <w:p w:rsidR="006420D5" w:rsidRDefault="006420D5">
      <w:pPr>
        <w:pStyle w:val="normal0"/>
      </w:pPr>
    </w:p>
    <w:p w:rsidR="006420D5" w:rsidRDefault="00B27C2C">
      <w:pPr>
        <w:pStyle w:val="normal0"/>
      </w:pPr>
      <w:proofErr w:type="gramStart"/>
      <w:r>
        <w:rPr>
          <w:rFonts w:ascii="Cambria" w:eastAsia="Cambria" w:hAnsi="Cambria" w:cs="Cambria"/>
          <w:b/>
          <w:sz w:val="20"/>
        </w:rPr>
        <w:t>C</w:t>
      </w:r>
      <w:r>
        <w:rPr>
          <w:rFonts w:ascii="Cambria" w:eastAsia="Cambria" w:hAnsi="Cambria" w:cs="Cambria"/>
          <w:sz w:val="20"/>
        </w:rPr>
        <w:t>(</w:t>
      </w:r>
      <w:proofErr w:type="gramEnd"/>
      <w:r>
        <w:rPr>
          <w:rFonts w:ascii="Cambria" w:eastAsia="Cambria" w:hAnsi="Cambria" w:cs="Cambria"/>
          <w:b/>
          <w:sz w:val="20"/>
        </w:rPr>
        <w:t>connotation)</w:t>
      </w:r>
      <w:r>
        <w:rPr>
          <w:rFonts w:ascii="Cambria" w:eastAsia="Cambria" w:hAnsi="Cambria" w:cs="Cambria"/>
          <w:sz w:val="20"/>
        </w:rPr>
        <w:t xml:space="preserve"> Connotation is defined as an idea or feeling that a word invokes in addition to its literal or primary meaning; it’s the meaning der</w:t>
      </w:r>
      <w:r>
        <w:rPr>
          <w:rFonts w:ascii="Cambria" w:eastAsia="Cambria" w:hAnsi="Cambria" w:cs="Cambria"/>
          <w:sz w:val="20"/>
        </w:rPr>
        <w:t xml:space="preserve">ived beyond the literal definition.)     </w:t>
      </w:r>
    </w:p>
    <w:p w:rsidR="006420D5" w:rsidRDefault="00B27C2C">
      <w:pPr>
        <w:pStyle w:val="normal0"/>
        <w:numPr>
          <w:ilvl w:val="0"/>
          <w:numId w:val="3"/>
        </w:numPr>
        <w:ind w:hanging="359"/>
        <w:contextualSpacing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Identify poetic devices: alliteration,  allusions, assonance, consonance, diction (important diction &amp; why), similes, metaphors, personification, imagery (sight, touch, smell, hear,)  hyperbole, onomatopoeia, rheto</w:t>
      </w:r>
      <w:r>
        <w:rPr>
          <w:rFonts w:ascii="Cambria" w:eastAsia="Cambria" w:hAnsi="Cambria" w:cs="Cambria"/>
          <w:sz w:val="20"/>
        </w:rPr>
        <w:t>rical questions, symbolism</w:t>
      </w:r>
    </w:p>
    <w:p w:rsidR="006420D5" w:rsidRDefault="006420D5">
      <w:pPr>
        <w:pStyle w:val="normal0"/>
      </w:pPr>
    </w:p>
    <w:p w:rsidR="006420D5" w:rsidRDefault="00B27C2C">
      <w:pPr>
        <w:pStyle w:val="normal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List all devices on the butcher paper. If </w:t>
      </w:r>
      <w:proofErr w:type="gramStart"/>
      <w:r>
        <w:rPr>
          <w:rFonts w:ascii="Cambria" w:eastAsia="Cambria" w:hAnsi="Cambria" w:cs="Cambria"/>
          <w:sz w:val="20"/>
        </w:rPr>
        <w:t>your</w:t>
      </w:r>
      <w:proofErr w:type="gramEnd"/>
      <w:r>
        <w:rPr>
          <w:rFonts w:ascii="Cambria" w:eastAsia="Cambria" w:hAnsi="Cambria" w:cs="Cambria"/>
          <w:sz w:val="20"/>
        </w:rPr>
        <w:t xml:space="preserve"> particular poem doesn’t have one of the poetic devices, list it and then write “none”.                          i.e. alliteration: none</w:t>
      </w:r>
    </w:p>
    <w:p w:rsidR="006420D5" w:rsidRDefault="006420D5">
      <w:pPr>
        <w:pStyle w:val="normal0"/>
      </w:pPr>
    </w:p>
    <w:p w:rsidR="006420D5" w:rsidRDefault="00B27C2C">
      <w:pPr>
        <w:pStyle w:val="normal0"/>
      </w:pPr>
      <w:r>
        <w:rPr>
          <w:rFonts w:ascii="Cambria" w:eastAsia="Cambria" w:hAnsi="Cambria" w:cs="Cambria"/>
          <w:b/>
          <w:sz w:val="20"/>
        </w:rPr>
        <w:t xml:space="preserve">A (attitude): </w:t>
      </w:r>
      <w:r>
        <w:rPr>
          <w:rFonts w:ascii="Cambria" w:eastAsia="Cambria" w:hAnsi="Cambria" w:cs="Cambria"/>
          <w:sz w:val="20"/>
        </w:rPr>
        <w:t xml:space="preserve">Identify and describe the </w:t>
      </w:r>
      <w:r>
        <w:rPr>
          <w:rFonts w:ascii="Cambria" w:eastAsia="Cambria" w:hAnsi="Cambria" w:cs="Cambria"/>
          <w:i/>
          <w:sz w:val="20"/>
        </w:rPr>
        <w:t>pers</w:t>
      </w:r>
      <w:r>
        <w:rPr>
          <w:rFonts w:ascii="Cambria" w:eastAsia="Cambria" w:hAnsi="Cambria" w:cs="Cambria"/>
          <w:i/>
          <w:sz w:val="20"/>
        </w:rPr>
        <w:t xml:space="preserve">ona. </w:t>
      </w:r>
      <w:r>
        <w:rPr>
          <w:rFonts w:ascii="Cambria" w:eastAsia="Cambria" w:hAnsi="Cambria" w:cs="Cambria"/>
          <w:sz w:val="20"/>
        </w:rPr>
        <w:t>Observe the speaker’s attitude, the tone.</w:t>
      </w:r>
      <w:r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Note: The author is not necessarily the speaker of the poem</w:t>
      </w:r>
      <w:r>
        <w:rPr>
          <w:rFonts w:ascii="Cambria" w:eastAsia="Cambria" w:hAnsi="Cambria" w:cs="Cambria"/>
          <w:b/>
          <w:sz w:val="20"/>
        </w:rPr>
        <w:t>.)</w:t>
      </w:r>
    </w:p>
    <w:p w:rsidR="006420D5" w:rsidRDefault="006420D5">
      <w:pPr>
        <w:pStyle w:val="normal0"/>
      </w:pPr>
    </w:p>
    <w:p w:rsidR="006420D5" w:rsidRDefault="006420D5">
      <w:pPr>
        <w:pStyle w:val="normal0"/>
      </w:pPr>
    </w:p>
    <w:p w:rsidR="006420D5" w:rsidRDefault="006420D5">
      <w:pPr>
        <w:pStyle w:val="normal0"/>
      </w:pPr>
    </w:p>
    <w:p w:rsidR="006420D5" w:rsidRDefault="00B27C2C">
      <w:pPr>
        <w:pStyle w:val="normal0"/>
      </w:pPr>
      <w:proofErr w:type="gramStart"/>
      <w:r>
        <w:rPr>
          <w:rFonts w:ascii="Cambria" w:eastAsia="Cambria" w:hAnsi="Cambria" w:cs="Cambria"/>
          <w:b/>
          <w:sz w:val="20"/>
        </w:rPr>
        <w:t>S(</w:t>
      </w:r>
      <w:proofErr w:type="gramEnd"/>
      <w:r>
        <w:rPr>
          <w:rFonts w:ascii="Cambria" w:eastAsia="Cambria" w:hAnsi="Cambria" w:cs="Cambria"/>
          <w:b/>
          <w:sz w:val="20"/>
        </w:rPr>
        <w:t xml:space="preserve">shift): </w:t>
      </w:r>
      <w:r>
        <w:rPr>
          <w:rFonts w:ascii="Cambria" w:eastAsia="Cambria" w:hAnsi="Cambria" w:cs="Cambria"/>
          <w:sz w:val="20"/>
        </w:rPr>
        <w:t>Look for change in time, tone, and speaker, as this will affect the meaning of the poem.</w:t>
      </w:r>
    </w:p>
    <w:p w:rsidR="006420D5" w:rsidRDefault="006420D5">
      <w:pPr>
        <w:pStyle w:val="normal0"/>
      </w:pPr>
    </w:p>
    <w:p w:rsidR="006420D5" w:rsidRDefault="006420D5">
      <w:pPr>
        <w:pStyle w:val="normal0"/>
      </w:pPr>
    </w:p>
    <w:p w:rsidR="006420D5" w:rsidRDefault="006420D5">
      <w:pPr>
        <w:pStyle w:val="normal0"/>
      </w:pPr>
    </w:p>
    <w:p w:rsidR="006420D5" w:rsidRDefault="006420D5">
      <w:pPr>
        <w:pStyle w:val="normal0"/>
      </w:pPr>
    </w:p>
    <w:p w:rsidR="006420D5" w:rsidRDefault="00B27C2C">
      <w:pPr>
        <w:pStyle w:val="normal0"/>
      </w:pPr>
      <w:r>
        <w:rPr>
          <w:rFonts w:ascii="Cambria" w:eastAsia="Cambria" w:hAnsi="Cambria" w:cs="Cambria"/>
          <w:b/>
          <w:sz w:val="20"/>
        </w:rPr>
        <w:t xml:space="preserve">T (title again): </w:t>
      </w:r>
      <w:r>
        <w:rPr>
          <w:rFonts w:ascii="Cambria" w:eastAsia="Cambria" w:hAnsi="Cambria" w:cs="Cambria"/>
          <w:sz w:val="20"/>
        </w:rPr>
        <w:t xml:space="preserve">Reconsider the title again.  What other meanings might your analysis have now that you’ve analyzed the poem? Try to see how the title fits with the work as a whole. </w:t>
      </w:r>
    </w:p>
    <w:p w:rsidR="006420D5" w:rsidRDefault="006420D5">
      <w:pPr>
        <w:pStyle w:val="normal0"/>
      </w:pPr>
    </w:p>
    <w:p w:rsidR="006420D5" w:rsidRDefault="006420D5">
      <w:pPr>
        <w:pStyle w:val="normal0"/>
      </w:pPr>
    </w:p>
    <w:p w:rsidR="006420D5" w:rsidRDefault="006420D5">
      <w:pPr>
        <w:pStyle w:val="normal0"/>
      </w:pPr>
    </w:p>
    <w:p w:rsidR="006420D5" w:rsidRDefault="006420D5">
      <w:pPr>
        <w:pStyle w:val="normal0"/>
      </w:pPr>
    </w:p>
    <w:p w:rsidR="006420D5" w:rsidRDefault="006420D5">
      <w:pPr>
        <w:pStyle w:val="normal0"/>
      </w:pPr>
    </w:p>
    <w:p w:rsidR="006420D5" w:rsidRDefault="006420D5">
      <w:pPr>
        <w:pStyle w:val="normal0"/>
      </w:pPr>
    </w:p>
    <w:p w:rsidR="006420D5" w:rsidRDefault="00B27C2C">
      <w:pPr>
        <w:pStyle w:val="normal0"/>
      </w:pPr>
      <w:proofErr w:type="gramStart"/>
      <w:r>
        <w:rPr>
          <w:rFonts w:ascii="Cambria" w:eastAsia="Cambria" w:hAnsi="Cambria" w:cs="Cambria"/>
          <w:b/>
          <w:sz w:val="20"/>
        </w:rPr>
        <w:t>T(</w:t>
      </w:r>
      <w:proofErr w:type="gramEnd"/>
      <w:r>
        <w:rPr>
          <w:rFonts w:ascii="Cambria" w:eastAsia="Cambria" w:hAnsi="Cambria" w:cs="Cambria"/>
          <w:b/>
          <w:sz w:val="20"/>
        </w:rPr>
        <w:t xml:space="preserve">theme): </w:t>
      </w:r>
      <w:r>
        <w:rPr>
          <w:rFonts w:ascii="Cambria" w:eastAsia="Cambria" w:hAnsi="Cambria" w:cs="Cambria"/>
          <w:sz w:val="20"/>
        </w:rPr>
        <w:t>Determine what the poet is saying. This does not have to be a “moral” or a</w:t>
      </w:r>
      <w:r>
        <w:rPr>
          <w:rFonts w:ascii="Cambria" w:eastAsia="Cambria" w:hAnsi="Cambria" w:cs="Cambria"/>
          <w:sz w:val="20"/>
        </w:rPr>
        <w:t xml:space="preserve"> “cute saying”. Instead, you should think about how the human experience is presented in the poem. The theme should be a universal truth, not applicable only to the poem. What is the poet trying to say about life? </w:t>
      </w:r>
    </w:p>
    <w:p w:rsidR="006420D5" w:rsidRDefault="006420D5">
      <w:pPr>
        <w:pStyle w:val="normal0"/>
      </w:pPr>
    </w:p>
    <w:p w:rsidR="006420D5" w:rsidRDefault="006420D5">
      <w:pPr>
        <w:pStyle w:val="normal0"/>
      </w:pPr>
    </w:p>
    <w:sectPr w:rsidR="006420D5" w:rsidSect="006420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16C2"/>
    <w:multiLevelType w:val="multilevel"/>
    <w:tmpl w:val="6BA61F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68B7C6F"/>
    <w:multiLevelType w:val="multilevel"/>
    <w:tmpl w:val="1C229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91C5327"/>
    <w:multiLevelType w:val="multilevel"/>
    <w:tmpl w:val="8EFE29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>
    <w:useFELayout/>
  </w:compat>
  <w:rsids>
    <w:rsidRoot w:val="006420D5"/>
    <w:rsid w:val="006420D5"/>
    <w:rsid w:val="00B2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420D5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420D5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420D5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420D5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420D5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420D5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420D5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6420D5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420D5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TPCASTT Revised (for Buddhist poetry).docx</dc:title>
  <dc:creator>Joye Server</dc:creator>
  <cp:lastModifiedBy>fcboe</cp:lastModifiedBy>
  <cp:revision>2</cp:revision>
  <cp:lastPrinted>2013-11-11T17:17:00Z</cp:lastPrinted>
  <dcterms:created xsi:type="dcterms:W3CDTF">2013-11-11T21:01:00Z</dcterms:created>
  <dcterms:modified xsi:type="dcterms:W3CDTF">2013-11-11T21:01:00Z</dcterms:modified>
</cp:coreProperties>
</file>