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A13" w:rsidRDefault="00113D4E">
      <w:pPr>
        <w:pStyle w:val="normal0"/>
        <w:spacing w:after="0" w:line="240" w:lineRule="auto"/>
        <w:ind w:left="720"/>
        <w:contextualSpacing w:val="0"/>
        <w:jc w:val="center"/>
      </w:pPr>
      <w:r>
        <w:rPr>
          <w:rFonts w:ascii="Arial" w:eastAsia="Arial" w:hAnsi="Arial" w:cs="Arial"/>
          <w:b/>
        </w:rPr>
        <w:t xml:space="preserve">Vocabulary </w:t>
      </w:r>
      <w:r w:rsidR="00091910">
        <w:rPr>
          <w:rFonts w:ascii="Arial" w:eastAsia="Arial" w:hAnsi="Arial" w:cs="Arial"/>
          <w:b/>
        </w:rPr>
        <w:t xml:space="preserve">for </w:t>
      </w:r>
      <w:r w:rsidR="00091910">
        <w:rPr>
          <w:rFonts w:ascii="Arial" w:eastAsia="Arial" w:hAnsi="Arial" w:cs="Arial"/>
          <w:b/>
          <w:i/>
        </w:rPr>
        <w:t>Night</w:t>
      </w:r>
      <w:r w:rsidR="00091910">
        <w:rPr>
          <w:rFonts w:ascii="Arial" w:eastAsia="Arial" w:hAnsi="Arial" w:cs="Arial"/>
          <w:b/>
        </w:rPr>
        <w:t xml:space="preserve"> by </w:t>
      </w:r>
      <w:proofErr w:type="spellStart"/>
      <w:r w:rsidR="00091910">
        <w:rPr>
          <w:rFonts w:ascii="Arial" w:eastAsia="Arial" w:hAnsi="Arial" w:cs="Arial"/>
          <w:b/>
        </w:rPr>
        <w:t>Elie</w:t>
      </w:r>
      <w:proofErr w:type="spellEnd"/>
      <w:r w:rsidR="00091910">
        <w:rPr>
          <w:rFonts w:ascii="Arial" w:eastAsia="Arial" w:hAnsi="Arial" w:cs="Arial"/>
          <w:b/>
        </w:rPr>
        <w:t xml:space="preserve"> Weisel</w:t>
      </w:r>
    </w:p>
    <w:p w:rsidR="00636A13" w:rsidRDefault="00636A13">
      <w:pPr>
        <w:pStyle w:val="normal0"/>
        <w:spacing w:after="0" w:line="240" w:lineRule="auto"/>
        <w:contextualSpacing w:val="0"/>
        <w:jc w:val="center"/>
      </w:pPr>
    </w:p>
    <w:p w:rsidR="00636A13" w:rsidRDefault="00636A13">
      <w:pPr>
        <w:pStyle w:val="normal0"/>
        <w:spacing w:after="0" w:line="240" w:lineRule="auto"/>
        <w:contextualSpacing w:val="0"/>
      </w:pPr>
    </w:p>
    <w:p w:rsidR="00636A13" w:rsidRDefault="00091910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b/>
        </w:rPr>
        <w:t>Vocabulary:</w:t>
      </w:r>
    </w:p>
    <w:p w:rsidR="00636A13" w:rsidRDefault="00636A13">
      <w:pPr>
        <w:pStyle w:val="normal0"/>
        <w:spacing w:after="0" w:line="240" w:lineRule="auto"/>
        <w:contextualSpacing w:val="0"/>
      </w:pP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compatriots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fellow countrymen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edict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official statement; law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expound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v. </w:t>
      </w:r>
      <w:r w:rsidRPr="00113D4E">
        <w:rPr>
          <w:rFonts w:ascii="Arial" w:eastAsia="Times New Roman" w:hAnsi="Arial" w:cs="Arial"/>
          <w:sz w:val="28"/>
          <w:szCs w:val="28"/>
        </w:rPr>
        <w:t>to set forth in detail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firmament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the sky, or heaven</w:t>
      </w:r>
      <w:r w:rsidRPr="00113D4E">
        <w:rPr>
          <w:rFonts w:ascii="Arial" w:eastAsia="Times New Roman" w:hAnsi="Arial" w:cs="Arial"/>
          <w:sz w:val="28"/>
          <w:szCs w:val="28"/>
        </w:rPr>
        <w:t>s</w:t>
      </w:r>
    </w:p>
    <w:p w:rsidR="00636A13" w:rsidRPr="00113D4E" w:rsidRDefault="00636A13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hermetically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adv. </w:t>
      </w:r>
      <w:r w:rsidRPr="00113D4E">
        <w:rPr>
          <w:rFonts w:ascii="Arial" w:eastAsia="Times New Roman" w:hAnsi="Arial" w:cs="Arial"/>
          <w:sz w:val="28"/>
          <w:szCs w:val="28"/>
        </w:rPr>
        <w:t>completely sealed; airtight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pestilential</w:t>
      </w:r>
      <w:proofErr w:type="gramEnd"/>
      <w:r w:rsidRPr="00113D4E">
        <w:rPr>
          <w:rFonts w:ascii="Arial" w:eastAsia="Verdana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adj. </w:t>
      </w:r>
      <w:r w:rsidRPr="00113D4E">
        <w:rPr>
          <w:rFonts w:ascii="Arial" w:eastAsia="Times New Roman" w:hAnsi="Arial" w:cs="Arial"/>
          <w:sz w:val="28"/>
          <w:szCs w:val="28"/>
        </w:rPr>
        <w:t>filled with disease; contagious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phylacteries</w:t>
      </w:r>
      <w:proofErr w:type="gramEnd"/>
      <w:r w:rsidRPr="00113D4E">
        <w:rPr>
          <w:rFonts w:ascii="Arial" w:eastAsia="Verdana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small boxes containing scripture; worn by some Jewish men for daily prayer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pillage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v. </w:t>
      </w:r>
      <w:r w:rsidRPr="00113D4E">
        <w:rPr>
          <w:rFonts w:ascii="Arial" w:eastAsia="Times New Roman" w:hAnsi="Arial" w:cs="Arial"/>
          <w:sz w:val="28"/>
          <w:szCs w:val="28"/>
        </w:rPr>
        <w:t>to rob with open violence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premonition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anticipation of an event, usually negative, even without actual warning</w:t>
      </w:r>
    </w:p>
    <w:p w:rsidR="00636A13" w:rsidRPr="00113D4E" w:rsidRDefault="00091910">
      <w:pPr>
        <w:pStyle w:val="normal0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truncheon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a police officer’s stick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bestial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adj. </w:t>
      </w:r>
      <w:r w:rsidRPr="00113D4E">
        <w:rPr>
          <w:rFonts w:ascii="Arial" w:eastAsia="Times New Roman" w:hAnsi="Arial" w:cs="Arial"/>
          <w:sz w:val="28"/>
          <w:szCs w:val="28"/>
        </w:rPr>
        <w:t>like a beast or animal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blandishments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something used to coax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crucible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container for cooking at high heat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emaciated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adj. </w:t>
      </w:r>
      <w:r w:rsidRPr="00113D4E">
        <w:rPr>
          <w:rFonts w:ascii="Arial" w:eastAsia="Times New Roman" w:hAnsi="Arial" w:cs="Arial"/>
          <w:sz w:val="28"/>
          <w:szCs w:val="28"/>
        </w:rPr>
        <w:t>marked by abnormal thinness caused by starvation or disease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leprous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adj. </w:t>
      </w:r>
      <w:r w:rsidRPr="00113D4E">
        <w:rPr>
          <w:rFonts w:ascii="Arial" w:eastAsia="Times New Roman" w:hAnsi="Arial" w:cs="Arial"/>
          <w:sz w:val="28"/>
          <w:szCs w:val="28"/>
        </w:rPr>
        <w:t>showing signs of leprosy, which is an infectious disease that affects body tissue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manacle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v. </w:t>
      </w:r>
      <w:r w:rsidRPr="00113D4E">
        <w:rPr>
          <w:rFonts w:ascii="Arial" w:eastAsia="Times New Roman" w:hAnsi="Arial" w:cs="Arial"/>
          <w:sz w:val="28"/>
          <w:szCs w:val="28"/>
        </w:rPr>
        <w:t>to handcuff</w:t>
      </w:r>
    </w:p>
    <w:p w:rsidR="00636A13" w:rsidRPr="00113D4E" w:rsidRDefault="00091910">
      <w:pPr>
        <w:pStyle w:val="normal0"/>
        <w:spacing w:after="0" w:line="240" w:lineRule="auto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queue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n. </w:t>
      </w:r>
      <w:r w:rsidRPr="00113D4E">
        <w:rPr>
          <w:rFonts w:ascii="Arial" w:eastAsia="Times New Roman" w:hAnsi="Arial" w:cs="Arial"/>
          <w:sz w:val="28"/>
          <w:szCs w:val="28"/>
        </w:rPr>
        <w:t>waiting line</w:t>
      </w:r>
    </w:p>
    <w:p w:rsidR="00636A13" w:rsidRPr="00113D4E" w:rsidRDefault="00091910">
      <w:pPr>
        <w:pStyle w:val="normal0"/>
        <w:contextualSpacing w:val="0"/>
        <w:rPr>
          <w:rFonts w:ascii="Arial" w:hAnsi="Arial" w:cs="Arial"/>
          <w:sz w:val="28"/>
          <w:szCs w:val="28"/>
        </w:rPr>
      </w:pPr>
      <w:proofErr w:type="gramStart"/>
      <w:r w:rsidRPr="00113D4E">
        <w:rPr>
          <w:rFonts w:ascii="Arial" w:eastAsia="Arial" w:hAnsi="Arial" w:cs="Arial"/>
          <w:sz w:val="28"/>
          <w:szCs w:val="28"/>
        </w:rPr>
        <w:t>wizened</w:t>
      </w:r>
      <w:proofErr w:type="gramEnd"/>
      <w:r w:rsidRPr="00113D4E">
        <w:rPr>
          <w:rFonts w:ascii="Arial" w:eastAsia="Arial" w:hAnsi="Arial" w:cs="Arial"/>
          <w:sz w:val="28"/>
          <w:szCs w:val="28"/>
        </w:rPr>
        <w:t xml:space="preserve"> </w:t>
      </w:r>
      <w:r w:rsidRPr="00113D4E">
        <w:rPr>
          <w:rFonts w:ascii="Arial" w:eastAsia="Times New Roman" w:hAnsi="Arial" w:cs="Arial"/>
          <w:i/>
          <w:sz w:val="28"/>
          <w:szCs w:val="28"/>
        </w:rPr>
        <w:t xml:space="preserve">adj. </w:t>
      </w:r>
      <w:r w:rsidRPr="00113D4E">
        <w:rPr>
          <w:rFonts w:ascii="Arial" w:eastAsia="Times New Roman" w:hAnsi="Arial" w:cs="Arial"/>
          <w:sz w:val="28"/>
          <w:szCs w:val="28"/>
        </w:rPr>
        <w:t>dry, shrunken, wrinkled</w:t>
      </w:r>
    </w:p>
    <w:p w:rsidR="00636A13" w:rsidRDefault="00636A13">
      <w:pPr>
        <w:pStyle w:val="normal0"/>
        <w:contextualSpacing w:val="0"/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113D4E" w:rsidRDefault="00113D4E">
      <w:pPr>
        <w:pStyle w:val="normal0"/>
        <w:contextualSpacing w:val="0"/>
        <w:rPr>
          <w:rFonts w:ascii="Times New Roman" w:eastAsia="Times New Roman" w:hAnsi="Times New Roman" w:cs="Times New Roman"/>
          <w:b/>
        </w:rPr>
      </w:pPr>
    </w:p>
    <w:p w:rsidR="00636A13" w:rsidRDefault="00091910">
      <w:pPr>
        <w:pStyle w:val="normal0"/>
        <w:contextualSpacing w:val="0"/>
      </w:pPr>
      <w:r>
        <w:rPr>
          <w:rFonts w:ascii="Times New Roman" w:eastAsia="Times New Roman" w:hAnsi="Times New Roman" w:cs="Times New Roman"/>
          <w:b/>
        </w:rPr>
        <w:lastRenderedPageBreak/>
        <w:t>**</w:t>
      </w:r>
      <w:r>
        <w:rPr>
          <w:rFonts w:ascii="Times New Roman" w:eastAsia="Times New Roman" w:hAnsi="Times New Roman" w:cs="Times New Roman"/>
        </w:rPr>
        <w:t xml:space="preserve">Note: Also review your notes! </w:t>
      </w:r>
      <w:proofErr w:type="gramStart"/>
      <w:r>
        <w:rPr>
          <w:rFonts w:ascii="Times New Roman" w:eastAsia="Times New Roman" w:hAnsi="Times New Roman" w:cs="Times New Roman"/>
        </w:rPr>
        <w:t>(Jewish terminology, information on the Nazi’s, the Holocaust, etc.)</w:t>
      </w:r>
      <w:proofErr w:type="gramEnd"/>
    </w:p>
    <w:sectPr w:rsidR="00636A13" w:rsidSect="00636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636A13"/>
    <w:rsid w:val="00091910"/>
    <w:rsid w:val="00113D4E"/>
    <w:rsid w:val="0063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36A13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636A13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636A13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636A13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636A13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636A13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6A13"/>
  </w:style>
  <w:style w:type="paragraph" w:styleId="Title">
    <w:name w:val="Title"/>
    <w:basedOn w:val="normal0"/>
    <w:next w:val="normal0"/>
    <w:rsid w:val="00636A13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36A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and Reading Guide for Night.docx.docx</dc:title>
  <dc:creator>Joye Server</dc:creator>
  <cp:lastModifiedBy>FCBOE</cp:lastModifiedBy>
  <cp:revision>2</cp:revision>
  <dcterms:created xsi:type="dcterms:W3CDTF">2014-04-14T16:24:00Z</dcterms:created>
  <dcterms:modified xsi:type="dcterms:W3CDTF">2014-04-14T16:24:00Z</dcterms:modified>
</cp:coreProperties>
</file>