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A4" w:rsidRPr="00AF5F89" w:rsidRDefault="003B4CA4" w:rsidP="003B4CA4">
      <w:pPr>
        <w:spacing w:before="100" w:beforeAutospacing="1" w:after="100" w:afterAutospacing="1" w:line="240" w:lineRule="auto"/>
        <w:rPr>
          <w:rFonts w:ascii="Garamond" w:eastAsia="Times New Roman" w:hAnsi="Garamond" w:cs="Times New Roman"/>
          <w:sz w:val="20"/>
          <w:szCs w:val="20"/>
        </w:rPr>
      </w:pPr>
      <w:r w:rsidRPr="00AF5F89">
        <w:rPr>
          <w:rFonts w:ascii="Garamond" w:eastAsia="Times New Roman" w:hAnsi="Garamond" w:cs="Times New Roman"/>
          <w:b/>
          <w:bCs/>
          <w:sz w:val="20"/>
          <w:szCs w:val="20"/>
        </w:rPr>
        <w:t>ACTIVITY</w:t>
      </w:r>
      <w:r w:rsidRPr="00AF5F89">
        <w:rPr>
          <w:rFonts w:ascii="Garamond" w:eastAsia="Times New Roman" w:hAnsi="Garamond" w:cs="Times New Roman"/>
          <w:sz w:val="20"/>
          <w:szCs w:val="20"/>
        </w:rPr>
        <w:t xml:space="preserve">: </w:t>
      </w:r>
      <w:r w:rsidRPr="00AF5F89">
        <w:rPr>
          <w:rFonts w:ascii="Garamond" w:eastAsia="Times New Roman" w:hAnsi="Garamond" w:cs="Times New Roman"/>
          <w:b/>
          <w:bCs/>
          <w:sz w:val="20"/>
          <w:szCs w:val="20"/>
        </w:rPr>
        <w:t>SONGS OF SLAVERY</w:t>
      </w:r>
      <w:r w:rsidRPr="00AF5F89">
        <w:rPr>
          <w:rFonts w:ascii="Garamond" w:eastAsia="Times New Roman" w:hAnsi="Garamond" w:cs="Times New Roman"/>
          <w:sz w:val="20"/>
          <w:szCs w:val="20"/>
        </w:rPr>
        <w:t xml:space="preserve"> </w:t>
      </w:r>
    </w:p>
    <w:p w:rsidR="00AF5F89" w:rsidRDefault="003B4CA4" w:rsidP="00AF5F89">
      <w:pPr>
        <w:spacing w:before="100" w:beforeAutospacing="1" w:after="100" w:afterAutospacing="1" w:line="240" w:lineRule="auto"/>
        <w:ind w:firstLine="720"/>
        <w:rPr>
          <w:rFonts w:ascii="Garamond" w:eastAsia="Times New Roman" w:hAnsi="Garamond" w:cs="Times New Roman"/>
          <w:sz w:val="20"/>
          <w:szCs w:val="20"/>
        </w:rPr>
      </w:pPr>
      <w:r w:rsidRPr="00AF5F89">
        <w:rPr>
          <w:rFonts w:ascii="Garamond" w:eastAsia="Times New Roman" w:hAnsi="Garamond" w:cs="Times New Roman"/>
          <w:sz w:val="20"/>
          <w:szCs w:val="20"/>
        </w:rPr>
        <w:t>How did slaves express forbidden feelings and desires, such as anger, resentment, or a longing for freedom? One way was through music and the use of coded language. Like many people throughout history, slaves sang songs to pass the time as</w:t>
      </w:r>
      <w:r w:rsidR="00317460" w:rsidRPr="00AF5F89">
        <w:rPr>
          <w:rFonts w:ascii="Garamond" w:eastAsia="Times New Roman" w:hAnsi="Garamond" w:cs="Times New Roman"/>
          <w:sz w:val="20"/>
          <w:szCs w:val="20"/>
        </w:rPr>
        <w:t xml:space="preserve"> they worked</w:t>
      </w:r>
      <w:r w:rsidRPr="00AF5F89">
        <w:rPr>
          <w:rFonts w:ascii="Garamond" w:eastAsia="Times New Roman" w:hAnsi="Garamond" w:cs="Times New Roman"/>
          <w:sz w:val="20"/>
          <w:szCs w:val="20"/>
        </w:rPr>
        <w:t>. These songs relied heavily on African musical traditions, incorporating rhythm, call-and-response patterns</w:t>
      </w:r>
      <w:r w:rsidR="001A6143" w:rsidRPr="00AF5F89">
        <w:rPr>
          <w:rFonts w:ascii="Garamond" w:eastAsia="Times New Roman" w:hAnsi="Garamond" w:cs="Times New Roman"/>
          <w:sz w:val="20"/>
          <w:szCs w:val="20"/>
        </w:rPr>
        <w:t>, percussion</w:t>
      </w:r>
      <w:r w:rsidRPr="00AF5F89">
        <w:rPr>
          <w:rFonts w:ascii="Garamond" w:eastAsia="Times New Roman" w:hAnsi="Garamond" w:cs="Times New Roman"/>
          <w:sz w:val="20"/>
          <w:szCs w:val="20"/>
        </w:rPr>
        <w:t xml:space="preserve">, and banjos. Because slaves were almost always in the presence of their white masters or overseers, they learned to disguise the meaning of their songs, hiding politically challenging content behind seemingly innocuous words. </w:t>
      </w:r>
      <w:r w:rsidR="00317460" w:rsidRPr="00AF5F89">
        <w:rPr>
          <w:rFonts w:ascii="Garamond" w:eastAsia="Times New Roman" w:hAnsi="Garamond" w:cs="Times New Roman"/>
          <w:sz w:val="20"/>
          <w:szCs w:val="20"/>
        </w:rPr>
        <w:t>B</w:t>
      </w:r>
      <w:r w:rsidRPr="00AF5F89">
        <w:rPr>
          <w:rFonts w:ascii="Garamond" w:eastAsia="Times New Roman" w:hAnsi="Garamond" w:cs="Times New Roman"/>
          <w:sz w:val="20"/>
          <w:szCs w:val="20"/>
        </w:rPr>
        <w:t>eneath the surface of many of these songs you will find coded messages about plans to escape, directions for how to head north on the Underground Railroad, derisive comments about white people, and soulful lamentations about life under slavery. As one of the only emotional and spiritual outlets available, these son</w:t>
      </w:r>
      <w:r w:rsidR="00317460" w:rsidRPr="00AF5F89">
        <w:rPr>
          <w:rFonts w:ascii="Garamond" w:eastAsia="Times New Roman" w:hAnsi="Garamond" w:cs="Times New Roman"/>
          <w:sz w:val="20"/>
          <w:szCs w:val="20"/>
        </w:rPr>
        <w:t xml:space="preserve">gs contain the hopes, dreams, </w:t>
      </w:r>
      <w:r w:rsidRPr="00AF5F89">
        <w:rPr>
          <w:rFonts w:ascii="Garamond" w:eastAsia="Times New Roman" w:hAnsi="Garamond" w:cs="Times New Roman"/>
          <w:sz w:val="20"/>
          <w:szCs w:val="20"/>
        </w:rPr>
        <w:t>frustrations</w:t>
      </w:r>
      <w:r w:rsidR="00317460" w:rsidRPr="00AF5F89">
        <w:rPr>
          <w:rFonts w:ascii="Garamond" w:eastAsia="Times New Roman" w:hAnsi="Garamond" w:cs="Times New Roman"/>
          <w:sz w:val="20"/>
          <w:szCs w:val="20"/>
        </w:rPr>
        <w:t>,</w:t>
      </w:r>
      <w:r w:rsidRPr="00AF5F89">
        <w:rPr>
          <w:rFonts w:ascii="Garamond" w:eastAsia="Times New Roman" w:hAnsi="Garamond" w:cs="Times New Roman"/>
          <w:sz w:val="20"/>
          <w:szCs w:val="20"/>
        </w:rPr>
        <w:t xml:space="preserve"> a</w:t>
      </w:r>
      <w:r w:rsidR="00317460" w:rsidRPr="00AF5F89">
        <w:rPr>
          <w:rFonts w:ascii="Garamond" w:eastAsia="Times New Roman" w:hAnsi="Garamond" w:cs="Times New Roman"/>
          <w:sz w:val="20"/>
          <w:szCs w:val="20"/>
        </w:rPr>
        <w:t xml:space="preserve">nd fears </w:t>
      </w:r>
      <w:r w:rsidRPr="00AF5F89">
        <w:rPr>
          <w:rFonts w:ascii="Garamond" w:eastAsia="Times New Roman" w:hAnsi="Garamond" w:cs="Times New Roman"/>
          <w:sz w:val="20"/>
          <w:szCs w:val="20"/>
        </w:rPr>
        <w:t xml:space="preserve">of generations of African Americans. Taken together, they </w:t>
      </w:r>
      <w:r w:rsidR="00317460" w:rsidRPr="00AF5F89">
        <w:rPr>
          <w:rFonts w:ascii="Garamond" w:eastAsia="Times New Roman" w:hAnsi="Garamond" w:cs="Times New Roman"/>
          <w:sz w:val="20"/>
          <w:szCs w:val="20"/>
        </w:rPr>
        <w:t>can be used to study</w:t>
      </w:r>
      <w:r w:rsidRPr="00AF5F89">
        <w:rPr>
          <w:rFonts w:ascii="Garamond" w:eastAsia="Times New Roman" w:hAnsi="Garamond" w:cs="Times New Roman"/>
          <w:sz w:val="20"/>
          <w:szCs w:val="20"/>
        </w:rPr>
        <w:t xml:space="preserve"> the </w:t>
      </w:r>
      <w:r w:rsidR="00317460" w:rsidRPr="00AF5F89">
        <w:rPr>
          <w:rFonts w:ascii="Garamond" w:eastAsia="Times New Roman" w:hAnsi="Garamond" w:cs="Times New Roman"/>
          <w:sz w:val="20"/>
          <w:szCs w:val="20"/>
        </w:rPr>
        <w:t>experiences of slaves</w:t>
      </w:r>
      <w:r w:rsidRPr="00AF5F89">
        <w:rPr>
          <w:rFonts w:ascii="Garamond" w:eastAsia="Times New Roman" w:hAnsi="Garamond" w:cs="Times New Roman"/>
          <w:sz w:val="20"/>
          <w:szCs w:val="20"/>
        </w:rPr>
        <w:t xml:space="preserve">. </w:t>
      </w:r>
      <w:r w:rsidR="00AF5F89" w:rsidRPr="00AF5F89">
        <w:rPr>
          <w:rFonts w:ascii="Garamond" w:eastAsia="Times New Roman" w:hAnsi="Garamond" w:cs="Times New Roman"/>
          <w:sz w:val="20"/>
          <w:szCs w:val="20"/>
        </w:rPr>
        <w:t>For this activity y</w:t>
      </w:r>
      <w:r w:rsidRPr="00AF5F89">
        <w:rPr>
          <w:rFonts w:ascii="Garamond" w:eastAsia="Times New Roman" w:hAnsi="Garamond" w:cs="Times New Roman"/>
          <w:sz w:val="20"/>
          <w:szCs w:val="20"/>
        </w:rPr>
        <w:t xml:space="preserve">ou will work in groups of </w:t>
      </w:r>
      <w:r w:rsidR="00AF5F89" w:rsidRPr="00AF5F89">
        <w:rPr>
          <w:rFonts w:ascii="Garamond" w:eastAsia="Times New Roman" w:hAnsi="Garamond" w:cs="Times New Roman"/>
          <w:sz w:val="20"/>
          <w:szCs w:val="20"/>
        </w:rPr>
        <w:t xml:space="preserve">two or three </w:t>
      </w:r>
      <w:r w:rsidRPr="00AF5F89">
        <w:rPr>
          <w:rFonts w:ascii="Garamond" w:eastAsia="Times New Roman" w:hAnsi="Garamond" w:cs="Times New Roman"/>
          <w:sz w:val="20"/>
          <w:szCs w:val="20"/>
        </w:rPr>
        <w:t xml:space="preserve">to analyze the following songs and answer the corresponding questions. </w:t>
      </w:r>
    </w:p>
    <w:p w:rsidR="003B4CA4" w:rsidRPr="00AF5F89" w:rsidRDefault="003B4CA4" w:rsidP="00AF5F89">
      <w:pPr>
        <w:spacing w:before="100" w:beforeAutospacing="1" w:after="100" w:afterAutospacing="1" w:line="240" w:lineRule="auto"/>
        <w:rPr>
          <w:rFonts w:ascii="Garamond" w:eastAsia="Times New Roman" w:hAnsi="Garamond" w:cs="Times New Roman"/>
          <w:sz w:val="20"/>
          <w:szCs w:val="20"/>
        </w:rPr>
      </w:pPr>
      <w:r w:rsidRPr="00AF5F89">
        <w:rPr>
          <w:rFonts w:ascii="Garamond" w:eastAsia="Times New Roman" w:hAnsi="Garamond" w:cs="Times New Roman"/>
          <w:sz w:val="20"/>
          <w:szCs w:val="20"/>
        </w:rPr>
        <w:t>"Follow the Drinking Gourd"</w:t>
      </w:r>
    </w:p>
    <w:p w:rsidR="003B4CA4" w:rsidRPr="00AF5F89" w:rsidRDefault="003B4CA4" w:rsidP="003B4CA4">
      <w:pPr>
        <w:spacing w:before="100" w:beforeAutospacing="1" w:after="100" w:afterAutospacing="1" w:line="240" w:lineRule="auto"/>
        <w:rPr>
          <w:rFonts w:ascii="Garamond" w:eastAsia="Times New Roman" w:hAnsi="Garamond" w:cs="Times New Roman"/>
          <w:sz w:val="20"/>
          <w:szCs w:val="20"/>
        </w:rPr>
      </w:pPr>
      <w:r w:rsidRPr="00AF5F89">
        <w:rPr>
          <w:rFonts w:ascii="Garamond" w:eastAsia="Times New Roman" w:hAnsi="Garamond" w:cs="Times New Roman"/>
          <w:sz w:val="20"/>
          <w:szCs w:val="20"/>
        </w:rPr>
        <w:t>This song is often attributed to a man known as "Peg Leg Joe," a former sailor who lost part of his leg in an accident at sea. While working as an itinerant carpenter and handyman, he often spent his winters in the South, traveling from plantation to plantation and teaching slaves this song. Unfortunately, we know nothing more about the mysterious Peg Leg Joe.</w:t>
      </w:r>
    </w:p>
    <w:p w:rsidR="003B4CA4" w:rsidRPr="00AF5F89" w:rsidRDefault="003B4CA4" w:rsidP="003B4CA4">
      <w:pPr>
        <w:spacing w:before="100" w:beforeAutospacing="1" w:after="100" w:afterAutospacing="1" w:line="240" w:lineRule="auto"/>
        <w:rPr>
          <w:rFonts w:ascii="Garamond" w:eastAsia="Times New Roman" w:hAnsi="Garamond" w:cs="Times New Roman"/>
          <w:sz w:val="20"/>
          <w:szCs w:val="20"/>
        </w:rPr>
      </w:pPr>
      <w:r w:rsidRPr="00AF5F89">
        <w:rPr>
          <w:rFonts w:ascii="Garamond" w:eastAsia="Times New Roman" w:hAnsi="Garamond" w:cs="Times New Roman"/>
          <w:i/>
          <w:iCs/>
          <w:sz w:val="20"/>
          <w:szCs w:val="20"/>
        </w:rPr>
        <w:t>When the sun comes back and the first quail calls</w:t>
      </w:r>
      <w:proofErr w:type="gramStart"/>
      <w:r w:rsidRPr="00AF5F89">
        <w:rPr>
          <w:rFonts w:ascii="Garamond" w:eastAsia="Times New Roman" w:hAnsi="Garamond" w:cs="Times New Roman"/>
          <w:i/>
          <w:iCs/>
          <w:sz w:val="20"/>
          <w:szCs w:val="20"/>
        </w:rPr>
        <w:t>,</w:t>
      </w:r>
      <w:proofErr w:type="gramEnd"/>
      <w:r w:rsidRPr="00AF5F89">
        <w:rPr>
          <w:rFonts w:ascii="Garamond" w:eastAsia="Times New Roman" w:hAnsi="Garamond" w:cs="Times New Roman"/>
          <w:i/>
          <w:iCs/>
          <w:sz w:val="20"/>
          <w:szCs w:val="20"/>
        </w:rPr>
        <w:br/>
        <w:t>Follow the drinking gourd.</w:t>
      </w:r>
      <w:r w:rsidRPr="00AF5F89">
        <w:rPr>
          <w:rFonts w:ascii="Garamond" w:eastAsia="Times New Roman" w:hAnsi="Garamond" w:cs="Times New Roman"/>
          <w:i/>
          <w:iCs/>
          <w:sz w:val="20"/>
          <w:szCs w:val="20"/>
        </w:rPr>
        <w:br/>
        <w:t>For the old man is waiting to carry you to freedom</w:t>
      </w:r>
      <w:proofErr w:type="gramStart"/>
      <w:r w:rsidRPr="00AF5F89">
        <w:rPr>
          <w:rFonts w:ascii="Garamond" w:eastAsia="Times New Roman" w:hAnsi="Garamond" w:cs="Times New Roman"/>
          <w:i/>
          <w:iCs/>
          <w:sz w:val="20"/>
          <w:szCs w:val="20"/>
        </w:rPr>
        <w:t>,</w:t>
      </w:r>
      <w:proofErr w:type="gramEnd"/>
      <w:r w:rsidRPr="00AF5F89">
        <w:rPr>
          <w:rFonts w:ascii="Garamond" w:eastAsia="Times New Roman" w:hAnsi="Garamond" w:cs="Times New Roman"/>
          <w:i/>
          <w:iCs/>
          <w:sz w:val="20"/>
          <w:szCs w:val="20"/>
        </w:rPr>
        <w:br/>
        <w:t>If you follow the Drinking Gourd.</w:t>
      </w:r>
    </w:p>
    <w:p w:rsidR="00317460" w:rsidRPr="00AF5F89" w:rsidRDefault="003B4CA4" w:rsidP="00317460">
      <w:pPr>
        <w:spacing w:before="100" w:beforeAutospacing="1" w:after="0" w:line="240" w:lineRule="auto"/>
        <w:rPr>
          <w:rFonts w:ascii="Garamond" w:eastAsia="Times New Roman" w:hAnsi="Garamond" w:cs="Times New Roman"/>
          <w:sz w:val="20"/>
          <w:szCs w:val="20"/>
        </w:rPr>
      </w:pPr>
      <w:r w:rsidRPr="00AF5F89">
        <w:rPr>
          <w:rFonts w:ascii="Garamond" w:eastAsia="Times New Roman" w:hAnsi="Garamond" w:cs="Times New Roman"/>
          <w:sz w:val="20"/>
          <w:szCs w:val="20"/>
        </w:rPr>
        <w:t xml:space="preserve">Scholars believe that the </w:t>
      </w:r>
      <w:proofErr w:type="gramStart"/>
      <w:r w:rsidRPr="00AF5F89">
        <w:rPr>
          <w:rFonts w:ascii="Garamond" w:eastAsia="Times New Roman" w:hAnsi="Garamond" w:cs="Times New Roman"/>
          <w:sz w:val="20"/>
          <w:szCs w:val="20"/>
        </w:rPr>
        <w:t>words, "When the sun comes back," refers</w:t>
      </w:r>
      <w:proofErr w:type="gramEnd"/>
      <w:r w:rsidRPr="00AF5F89">
        <w:rPr>
          <w:rFonts w:ascii="Garamond" w:eastAsia="Times New Roman" w:hAnsi="Garamond" w:cs="Times New Roman"/>
          <w:sz w:val="20"/>
          <w:szCs w:val="20"/>
        </w:rPr>
        <w:t xml:space="preserve"> to the transition from winter to spring. Quail are migratory birds that fly south for the winter and north for the summer. The drinking gourd is the Big Dipper and the old man is Peg Leg Joe. </w:t>
      </w:r>
    </w:p>
    <w:p w:rsidR="003B4CA4" w:rsidRPr="00AF5F89" w:rsidRDefault="003B4CA4" w:rsidP="00317460">
      <w:pPr>
        <w:spacing w:before="100" w:beforeAutospacing="1" w:after="0" w:line="240" w:lineRule="auto"/>
        <w:rPr>
          <w:rFonts w:ascii="Garamond" w:eastAsia="Times New Roman" w:hAnsi="Garamond" w:cs="Times New Roman"/>
          <w:sz w:val="20"/>
          <w:szCs w:val="20"/>
        </w:rPr>
      </w:pPr>
      <w:r w:rsidRPr="00AF5F89">
        <w:rPr>
          <w:rFonts w:ascii="Garamond" w:eastAsia="Times New Roman" w:hAnsi="Garamond" w:cs="Times New Roman"/>
          <w:sz w:val="20"/>
          <w:szCs w:val="20"/>
        </w:rPr>
        <w:t>Despite white southerners' best efforts, most slaves knew that they could obtain their freedom by escaping to the North. From the time they were old enough to understand, many slave children were taught to use the stars of the Big Dipper to locate the North Star, which lies almost directly north in the sky. Slaves referred to the Big Dipper as the Drinking Gourd because they used hollowed-out gourds to scoop water from buckets rather than metal dippers. This verse taught slaves to leave their homes in winter and to follow the North Star north. Eventually, they would meet a guide who would escort them on the rest of their journey.</w:t>
      </w:r>
    </w:p>
    <w:p w:rsidR="003B4CA4" w:rsidRPr="00AF5F89" w:rsidRDefault="003B4CA4" w:rsidP="003B4CA4">
      <w:pPr>
        <w:spacing w:before="100" w:beforeAutospacing="1" w:after="100" w:afterAutospacing="1" w:line="240" w:lineRule="auto"/>
        <w:rPr>
          <w:rFonts w:ascii="Garamond" w:eastAsia="Times New Roman" w:hAnsi="Garamond" w:cs="Times New Roman"/>
          <w:sz w:val="20"/>
          <w:szCs w:val="20"/>
        </w:rPr>
      </w:pPr>
      <w:r w:rsidRPr="00AF5F89">
        <w:rPr>
          <w:rFonts w:ascii="Garamond" w:eastAsia="Times New Roman" w:hAnsi="Garamond" w:cs="Times New Roman"/>
          <w:sz w:val="20"/>
          <w:szCs w:val="20"/>
        </w:rPr>
        <w:t xml:space="preserve">Abolitionists connected to the Underground Railroad knew that most slaves would have to cross the Ohio River before they could successfully reach the North. After several disastrous attempts, they eventually concluded that the river was too wide and swift for most people to swim across. As a result, they began to advise fugitive slaves to cross it during the winter months when it was frozen. </w:t>
      </w:r>
    </w:p>
    <w:p w:rsidR="003B4CA4" w:rsidRPr="00AF5F89" w:rsidRDefault="003B4CA4" w:rsidP="003B4CA4">
      <w:pPr>
        <w:spacing w:before="100" w:beforeAutospacing="1" w:after="100" w:afterAutospacing="1" w:line="240" w:lineRule="auto"/>
        <w:rPr>
          <w:rFonts w:ascii="Garamond" w:eastAsia="Times New Roman" w:hAnsi="Garamond" w:cs="Times New Roman"/>
          <w:sz w:val="20"/>
          <w:szCs w:val="20"/>
        </w:rPr>
      </w:pPr>
      <w:r w:rsidRPr="00AF5F89">
        <w:rPr>
          <w:rFonts w:ascii="Garamond" w:eastAsia="Times New Roman" w:hAnsi="Garamond" w:cs="Times New Roman"/>
          <w:i/>
          <w:iCs/>
          <w:sz w:val="20"/>
          <w:szCs w:val="20"/>
        </w:rPr>
        <w:t>The riverbank makes a very good road</w:t>
      </w:r>
      <w:proofErr w:type="gramStart"/>
      <w:r w:rsidRPr="00AF5F89">
        <w:rPr>
          <w:rFonts w:ascii="Garamond" w:eastAsia="Times New Roman" w:hAnsi="Garamond" w:cs="Times New Roman"/>
          <w:i/>
          <w:iCs/>
          <w:sz w:val="20"/>
          <w:szCs w:val="20"/>
        </w:rPr>
        <w:t>,</w:t>
      </w:r>
      <w:proofErr w:type="gramEnd"/>
      <w:r w:rsidRPr="00AF5F89">
        <w:rPr>
          <w:rFonts w:ascii="Garamond" w:eastAsia="Times New Roman" w:hAnsi="Garamond" w:cs="Times New Roman"/>
          <w:i/>
          <w:iCs/>
          <w:sz w:val="20"/>
          <w:szCs w:val="20"/>
        </w:rPr>
        <w:br/>
        <w:t>The dead trees show you the way,</w:t>
      </w:r>
      <w:r w:rsidRPr="00AF5F89">
        <w:rPr>
          <w:rFonts w:ascii="Garamond" w:eastAsia="Times New Roman" w:hAnsi="Garamond" w:cs="Times New Roman"/>
          <w:i/>
          <w:iCs/>
          <w:sz w:val="20"/>
          <w:szCs w:val="20"/>
        </w:rPr>
        <w:br/>
        <w:t>Left foot, peg foot, traveling on</w:t>
      </w:r>
      <w:r w:rsidRPr="00AF5F89">
        <w:rPr>
          <w:rFonts w:ascii="Garamond" w:eastAsia="Times New Roman" w:hAnsi="Garamond" w:cs="Times New Roman"/>
          <w:i/>
          <w:iCs/>
          <w:sz w:val="20"/>
          <w:szCs w:val="20"/>
        </w:rPr>
        <w:br/>
        <w:t>Follow the Drinking Gourd.</w:t>
      </w:r>
    </w:p>
    <w:p w:rsidR="003B4CA4" w:rsidRPr="00AF5F89" w:rsidRDefault="003B4CA4" w:rsidP="003B4CA4">
      <w:pPr>
        <w:spacing w:before="100" w:beforeAutospacing="1" w:after="100" w:afterAutospacing="1" w:line="240" w:lineRule="auto"/>
        <w:rPr>
          <w:rFonts w:ascii="Garamond" w:eastAsia="Times New Roman" w:hAnsi="Garamond" w:cs="Times New Roman"/>
          <w:sz w:val="20"/>
          <w:szCs w:val="20"/>
        </w:rPr>
      </w:pPr>
      <w:r w:rsidRPr="00AF5F89">
        <w:rPr>
          <w:rFonts w:ascii="Garamond" w:eastAsia="Times New Roman" w:hAnsi="Garamond" w:cs="Times New Roman"/>
          <w:sz w:val="20"/>
          <w:szCs w:val="20"/>
        </w:rPr>
        <w:t xml:space="preserve">This verse taught listeners to follow the bank of the Tombigbee River out of Alabama. They were to look for dead trees that were marked with drawings of a left foot and a peg foot, which would help </w:t>
      </w:r>
      <w:proofErr w:type="gramStart"/>
      <w:r w:rsidRPr="00AF5F89">
        <w:rPr>
          <w:rFonts w:ascii="Garamond" w:eastAsia="Times New Roman" w:hAnsi="Garamond" w:cs="Times New Roman"/>
          <w:sz w:val="20"/>
          <w:szCs w:val="20"/>
        </w:rPr>
        <w:t>them</w:t>
      </w:r>
      <w:proofErr w:type="gramEnd"/>
      <w:r w:rsidRPr="00AF5F89">
        <w:rPr>
          <w:rFonts w:ascii="Garamond" w:eastAsia="Times New Roman" w:hAnsi="Garamond" w:cs="Times New Roman"/>
          <w:sz w:val="20"/>
          <w:szCs w:val="20"/>
        </w:rPr>
        <w:t xml:space="preserve"> distinguish the Tombigbee from the other north-south rivers that flow into it (thus preventing them from walking in circles and heading back into Southern territory).</w:t>
      </w:r>
    </w:p>
    <w:p w:rsidR="003B4CA4" w:rsidRPr="00AF5F89" w:rsidRDefault="003B4CA4" w:rsidP="003B4CA4">
      <w:pPr>
        <w:spacing w:before="100" w:beforeAutospacing="1" w:after="100" w:afterAutospacing="1" w:line="240" w:lineRule="auto"/>
        <w:rPr>
          <w:rFonts w:ascii="Garamond" w:eastAsia="Times New Roman" w:hAnsi="Garamond" w:cs="Times New Roman"/>
          <w:sz w:val="20"/>
          <w:szCs w:val="20"/>
        </w:rPr>
      </w:pPr>
      <w:r w:rsidRPr="00AF5F89">
        <w:rPr>
          <w:rFonts w:ascii="Garamond" w:eastAsia="Times New Roman" w:hAnsi="Garamond" w:cs="Times New Roman"/>
          <w:i/>
          <w:iCs/>
          <w:sz w:val="20"/>
          <w:szCs w:val="20"/>
        </w:rPr>
        <w:t>The river ends between two hills</w:t>
      </w:r>
      <w:proofErr w:type="gramStart"/>
      <w:r w:rsidRPr="00AF5F89">
        <w:rPr>
          <w:rFonts w:ascii="Garamond" w:eastAsia="Times New Roman" w:hAnsi="Garamond" w:cs="Times New Roman"/>
          <w:i/>
          <w:iCs/>
          <w:sz w:val="20"/>
          <w:szCs w:val="20"/>
        </w:rPr>
        <w:t>,</w:t>
      </w:r>
      <w:proofErr w:type="gramEnd"/>
      <w:r w:rsidRPr="00AF5F89">
        <w:rPr>
          <w:rFonts w:ascii="Garamond" w:eastAsia="Times New Roman" w:hAnsi="Garamond" w:cs="Times New Roman"/>
          <w:i/>
          <w:iCs/>
          <w:sz w:val="20"/>
          <w:szCs w:val="20"/>
        </w:rPr>
        <w:br/>
        <w:t>Follow the Drinking Gourd.</w:t>
      </w:r>
      <w:r w:rsidRPr="00AF5F89">
        <w:rPr>
          <w:rFonts w:ascii="Garamond" w:eastAsia="Times New Roman" w:hAnsi="Garamond" w:cs="Times New Roman"/>
          <w:i/>
          <w:iCs/>
          <w:sz w:val="20"/>
          <w:szCs w:val="20"/>
        </w:rPr>
        <w:br/>
        <w:t>There's another river on the other side</w:t>
      </w:r>
      <w:proofErr w:type="gramStart"/>
      <w:r w:rsidRPr="00AF5F89">
        <w:rPr>
          <w:rFonts w:ascii="Garamond" w:eastAsia="Times New Roman" w:hAnsi="Garamond" w:cs="Times New Roman"/>
          <w:i/>
          <w:iCs/>
          <w:sz w:val="20"/>
          <w:szCs w:val="20"/>
        </w:rPr>
        <w:t>,</w:t>
      </w:r>
      <w:proofErr w:type="gramEnd"/>
      <w:r w:rsidRPr="00AF5F89">
        <w:rPr>
          <w:rFonts w:ascii="Garamond" w:eastAsia="Times New Roman" w:hAnsi="Garamond" w:cs="Times New Roman"/>
          <w:i/>
          <w:iCs/>
          <w:sz w:val="20"/>
          <w:szCs w:val="20"/>
        </w:rPr>
        <w:br/>
        <w:t>Follow the Drinking Gourd.</w:t>
      </w:r>
    </w:p>
    <w:p w:rsidR="00AF5F89" w:rsidRDefault="003B4CA4" w:rsidP="003B4CA4">
      <w:pPr>
        <w:spacing w:before="100" w:beforeAutospacing="1" w:after="100" w:afterAutospacing="1" w:line="240" w:lineRule="auto"/>
        <w:rPr>
          <w:rFonts w:ascii="Garamond" w:eastAsia="Times New Roman" w:hAnsi="Garamond" w:cs="Times New Roman"/>
          <w:sz w:val="20"/>
          <w:szCs w:val="20"/>
        </w:rPr>
      </w:pPr>
      <w:r w:rsidRPr="00AF5F89">
        <w:rPr>
          <w:rFonts w:ascii="Garamond" w:eastAsia="Times New Roman" w:hAnsi="Garamond" w:cs="Times New Roman"/>
          <w:i/>
          <w:iCs/>
          <w:sz w:val="20"/>
          <w:szCs w:val="20"/>
        </w:rPr>
        <w:t>Where the great big river meets the little river</w:t>
      </w:r>
      <w:proofErr w:type="gramStart"/>
      <w:r w:rsidRPr="00AF5F89">
        <w:rPr>
          <w:rFonts w:ascii="Garamond" w:eastAsia="Times New Roman" w:hAnsi="Garamond" w:cs="Times New Roman"/>
          <w:i/>
          <w:iCs/>
          <w:sz w:val="20"/>
          <w:szCs w:val="20"/>
        </w:rPr>
        <w:t>,</w:t>
      </w:r>
      <w:proofErr w:type="gramEnd"/>
      <w:r w:rsidRPr="00AF5F89">
        <w:rPr>
          <w:rFonts w:ascii="Garamond" w:eastAsia="Times New Roman" w:hAnsi="Garamond" w:cs="Times New Roman"/>
          <w:i/>
          <w:iCs/>
          <w:sz w:val="20"/>
          <w:szCs w:val="20"/>
        </w:rPr>
        <w:br/>
        <w:t>Follow the Drinking Gourd.</w:t>
      </w:r>
      <w:r w:rsidRPr="00AF5F89">
        <w:rPr>
          <w:rFonts w:ascii="Garamond" w:eastAsia="Times New Roman" w:hAnsi="Garamond" w:cs="Times New Roman"/>
          <w:i/>
          <w:iCs/>
          <w:sz w:val="20"/>
          <w:szCs w:val="20"/>
        </w:rPr>
        <w:br/>
        <w:t xml:space="preserve">For the old man is waiting to carry you to freedom, </w:t>
      </w:r>
      <w:r w:rsidRPr="00AF5F89">
        <w:rPr>
          <w:rFonts w:ascii="Garamond" w:eastAsia="Times New Roman" w:hAnsi="Garamond" w:cs="Times New Roman"/>
          <w:i/>
          <w:iCs/>
          <w:sz w:val="20"/>
          <w:szCs w:val="20"/>
        </w:rPr>
        <w:br/>
      </w:r>
      <w:proofErr w:type="gramStart"/>
      <w:r w:rsidRPr="00AF5F89">
        <w:rPr>
          <w:rFonts w:ascii="Garamond" w:eastAsia="Times New Roman" w:hAnsi="Garamond" w:cs="Times New Roman"/>
          <w:i/>
          <w:iCs/>
          <w:sz w:val="20"/>
          <w:szCs w:val="20"/>
        </w:rPr>
        <w:t>If</w:t>
      </w:r>
      <w:proofErr w:type="gramEnd"/>
      <w:r w:rsidRPr="00AF5F89">
        <w:rPr>
          <w:rFonts w:ascii="Garamond" w:eastAsia="Times New Roman" w:hAnsi="Garamond" w:cs="Times New Roman"/>
          <w:i/>
          <w:iCs/>
          <w:sz w:val="20"/>
          <w:szCs w:val="20"/>
        </w:rPr>
        <w:t xml:space="preserve"> you follow the Drinking Gourd.</w:t>
      </w:r>
      <w:r w:rsidRPr="00AF5F89">
        <w:rPr>
          <w:rFonts w:ascii="Garamond" w:eastAsia="Times New Roman" w:hAnsi="Garamond" w:cs="Times New Roman"/>
          <w:sz w:val="20"/>
          <w:szCs w:val="20"/>
        </w:rPr>
        <w:t xml:space="preserve"> </w:t>
      </w:r>
    </w:p>
    <w:p w:rsidR="003B4CA4" w:rsidRPr="00AF5F89" w:rsidRDefault="003B4CA4" w:rsidP="003B4CA4">
      <w:pPr>
        <w:spacing w:before="100" w:beforeAutospacing="1" w:after="100" w:afterAutospacing="1" w:line="240" w:lineRule="auto"/>
        <w:rPr>
          <w:rFonts w:ascii="Garamond" w:eastAsia="Times New Roman" w:hAnsi="Garamond" w:cs="Times New Roman"/>
          <w:sz w:val="20"/>
          <w:szCs w:val="20"/>
        </w:rPr>
      </w:pPr>
      <w:r w:rsidRPr="00AF5F89">
        <w:rPr>
          <w:rFonts w:ascii="Garamond" w:eastAsia="Times New Roman" w:hAnsi="Garamond" w:cs="Times New Roman"/>
          <w:sz w:val="20"/>
          <w:szCs w:val="20"/>
        </w:rPr>
        <w:t xml:space="preserve">This verse informed slaves that the Tennessee River eventually joins the "great" Ohio River. After crossing the Ohio, they would meet a guide from the Underground Railroad who would accompany them on the rest of their journey. </w:t>
      </w:r>
    </w:p>
    <w:p w:rsidR="003B4CA4" w:rsidRPr="00AF5F89" w:rsidRDefault="003B4CA4" w:rsidP="003B4CA4">
      <w:pPr>
        <w:numPr>
          <w:ilvl w:val="0"/>
          <w:numId w:val="1"/>
        </w:numPr>
        <w:spacing w:before="100" w:beforeAutospacing="1" w:after="100" w:afterAutospacing="1" w:line="240" w:lineRule="auto"/>
        <w:rPr>
          <w:rFonts w:ascii="Garamond" w:eastAsia="Times New Roman" w:hAnsi="Garamond" w:cs="Times New Roman"/>
          <w:sz w:val="18"/>
          <w:szCs w:val="18"/>
        </w:rPr>
      </w:pPr>
      <w:r w:rsidRPr="00AF5F89">
        <w:rPr>
          <w:rFonts w:ascii="Garamond" w:eastAsia="Times New Roman" w:hAnsi="Garamond" w:cs="Times New Roman"/>
          <w:sz w:val="18"/>
          <w:szCs w:val="18"/>
        </w:rPr>
        <w:t>What is this song about? How do you know?</w:t>
      </w:r>
    </w:p>
    <w:p w:rsidR="003B4CA4" w:rsidRPr="00AF5F89" w:rsidRDefault="003B4CA4" w:rsidP="003B4CA4">
      <w:pPr>
        <w:numPr>
          <w:ilvl w:val="0"/>
          <w:numId w:val="1"/>
        </w:numPr>
        <w:spacing w:before="100" w:beforeAutospacing="1" w:after="100" w:afterAutospacing="1" w:line="240" w:lineRule="auto"/>
        <w:rPr>
          <w:rFonts w:ascii="Garamond" w:eastAsia="Times New Roman" w:hAnsi="Garamond" w:cs="Times New Roman"/>
          <w:sz w:val="18"/>
          <w:szCs w:val="18"/>
        </w:rPr>
      </w:pPr>
      <w:r w:rsidRPr="00AF5F89">
        <w:rPr>
          <w:rFonts w:ascii="Garamond" w:eastAsia="Times New Roman" w:hAnsi="Garamond" w:cs="Times New Roman"/>
          <w:sz w:val="18"/>
          <w:szCs w:val="18"/>
        </w:rPr>
        <w:t xml:space="preserve">What knowledge does the listener or </w:t>
      </w:r>
      <w:proofErr w:type="gramStart"/>
      <w:r w:rsidRPr="00AF5F89">
        <w:rPr>
          <w:rFonts w:ascii="Garamond" w:eastAsia="Times New Roman" w:hAnsi="Garamond" w:cs="Times New Roman"/>
          <w:sz w:val="18"/>
          <w:szCs w:val="18"/>
        </w:rPr>
        <w:t>reader need</w:t>
      </w:r>
      <w:proofErr w:type="gramEnd"/>
      <w:r w:rsidRPr="00AF5F89">
        <w:rPr>
          <w:rFonts w:ascii="Garamond" w:eastAsia="Times New Roman" w:hAnsi="Garamond" w:cs="Times New Roman"/>
          <w:sz w:val="18"/>
          <w:szCs w:val="18"/>
        </w:rPr>
        <w:t xml:space="preserve"> in order to understand this song?</w:t>
      </w:r>
    </w:p>
    <w:p w:rsidR="003B4CA4" w:rsidRPr="00AF5F89" w:rsidRDefault="003B4CA4" w:rsidP="003B4CA4">
      <w:pPr>
        <w:numPr>
          <w:ilvl w:val="0"/>
          <w:numId w:val="1"/>
        </w:numPr>
        <w:spacing w:before="100" w:beforeAutospacing="1" w:after="100" w:afterAutospacing="1" w:line="240" w:lineRule="auto"/>
        <w:rPr>
          <w:rFonts w:ascii="Garamond" w:eastAsia="Times New Roman" w:hAnsi="Garamond" w:cs="Times New Roman"/>
          <w:sz w:val="18"/>
          <w:szCs w:val="18"/>
        </w:rPr>
      </w:pPr>
      <w:r w:rsidRPr="00AF5F89">
        <w:rPr>
          <w:rFonts w:ascii="Garamond" w:eastAsia="Times New Roman" w:hAnsi="Garamond" w:cs="Times New Roman"/>
          <w:sz w:val="18"/>
          <w:szCs w:val="18"/>
        </w:rPr>
        <w:t>Why do you think the composer created this song?</w:t>
      </w:r>
    </w:p>
    <w:p w:rsidR="003B4CA4" w:rsidRPr="00AF5F89" w:rsidRDefault="003B4CA4" w:rsidP="003B4CA4">
      <w:pPr>
        <w:spacing w:after="0" w:line="240" w:lineRule="auto"/>
        <w:rPr>
          <w:rFonts w:ascii="Garamond" w:eastAsia="Times New Roman" w:hAnsi="Garamond" w:cs="Times New Roman"/>
          <w:sz w:val="20"/>
          <w:szCs w:val="20"/>
        </w:rPr>
      </w:pPr>
    </w:p>
    <w:p w:rsidR="003B4CA4" w:rsidRPr="00AF5F89" w:rsidRDefault="003B4CA4" w:rsidP="003B4CA4">
      <w:p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t xml:space="preserve">The next </w:t>
      </w:r>
      <w:proofErr w:type="gramStart"/>
      <w:r w:rsidRPr="00AF5F89">
        <w:rPr>
          <w:rFonts w:ascii="Garamond" w:eastAsia="Times New Roman" w:hAnsi="Garamond" w:cs="Times New Roman"/>
          <w:sz w:val="28"/>
          <w:szCs w:val="28"/>
        </w:rPr>
        <w:t>set of songs were</w:t>
      </w:r>
      <w:proofErr w:type="gramEnd"/>
      <w:r w:rsidRPr="00AF5F89">
        <w:rPr>
          <w:rFonts w:ascii="Garamond" w:eastAsia="Times New Roman" w:hAnsi="Garamond" w:cs="Times New Roman"/>
          <w:sz w:val="28"/>
          <w:szCs w:val="28"/>
        </w:rPr>
        <w:t xml:space="preserve"> described by Douglass in </w:t>
      </w:r>
      <w:r w:rsidRPr="00AF5F89">
        <w:rPr>
          <w:rFonts w:ascii="Garamond" w:eastAsia="Times New Roman" w:hAnsi="Garamond" w:cs="Times New Roman"/>
          <w:i/>
          <w:sz w:val="28"/>
          <w:szCs w:val="28"/>
        </w:rPr>
        <w:t xml:space="preserve">My </w:t>
      </w:r>
      <w:r w:rsidR="001A6143" w:rsidRPr="00AF5F89">
        <w:rPr>
          <w:rFonts w:ascii="Garamond" w:eastAsia="Times New Roman" w:hAnsi="Garamond" w:cs="Times New Roman"/>
          <w:i/>
          <w:sz w:val="28"/>
          <w:szCs w:val="28"/>
        </w:rPr>
        <w:t>Bondage and My Freedom</w:t>
      </w:r>
      <w:r w:rsidR="001A6143" w:rsidRPr="00AF5F89">
        <w:rPr>
          <w:rFonts w:ascii="Garamond" w:eastAsia="Times New Roman" w:hAnsi="Garamond" w:cs="Times New Roman"/>
          <w:sz w:val="28"/>
          <w:szCs w:val="28"/>
        </w:rPr>
        <w:t>.</w:t>
      </w:r>
    </w:p>
    <w:p w:rsidR="003B4CA4" w:rsidRPr="00AF5F89" w:rsidRDefault="003B4CA4" w:rsidP="003B4CA4">
      <w:p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t>"Canaan"</w:t>
      </w:r>
    </w:p>
    <w:p w:rsidR="003B4CA4" w:rsidRPr="00AF5F89" w:rsidRDefault="003B4CA4" w:rsidP="003B4CA4">
      <w:pPr>
        <w:spacing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i/>
          <w:iCs/>
          <w:sz w:val="28"/>
          <w:szCs w:val="28"/>
        </w:rPr>
        <w:t>O Canaan, sweet Canaan,</w:t>
      </w:r>
      <w:r w:rsidRPr="00AF5F89">
        <w:rPr>
          <w:rFonts w:ascii="Garamond" w:eastAsia="Times New Roman" w:hAnsi="Garamond" w:cs="Times New Roman"/>
          <w:sz w:val="28"/>
          <w:szCs w:val="28"/>
        </w:rPr>
        <w:t xml:space="preserve"> </w:t>
      </w:r>
      <w:r w:rsidRPr="00AF5F89">
        <w:rPr>
          <w:rFonts w:ascii="Garamond" w:eastAsia="Times New Roman" w:hAnsi="Garamond" w:cs="Times New Roman"/>
          <w:sz w:val="28"/>
          <w:szCs w:val="28"/>
        </w:rPr>
        <w:br/>
      </w:r>
      <w:r w:rsidRPr="00AF5F89">
        <w:rPr>
          <w:rFonts w:ascii="Garamond" w:eastAsia="Times New Roman" w:hAnsi="Garamond" w:cs="Times New Roman"/>
          <w:i/>
          <w:iCs/>
          <w:sz w:val="28"/>
          <w:szCs w:val="28"/>
        </w:rPr>
        <w:t>I am bound for the land of Canaan,</w:t>
      </w:r>
      <w:r w:rsidRPr="00AF5F89">
        <w:rPr>
          <w:rFonts w:ascii="Garamond" w:eastAsia="Times New Roman" w:hAnsi="Garamond" w:cs="Times New Roman"/>
          <w:sz w:val="28"/>
          <w:szCs w:val="28"/>
        </w:rPr>
        <w:t xml:space="preserve"> </w:t>
      </w:r>
      <w:r w:rsidRPr="00AF5F89">
        <w:rPr>
          <w:rFonts w:ascii="Garamond" w:eastAsia="Times New Roman" w:hAnsi="Garamond" w:cs="Times New Roman"/>
          <w:sz w:val="28"/>
          <w:szCs w:val="28"/>
        </w:rPr>
        <w:br/>
      </w:r>
      <w:r w:rsidRPr="00AF5F89">
        <w:rPr>
          <w:rFonts w:ascii="Garamond" w:eastAsia="Times New Roman" w:hAnsi="Garamond" w:cs="Times New Roman"/>
          <w:i/>
          <w:iCs/>
          <w:sz w:val="28"/>
          <w:szCs w:val="28"/>
        </w:rPr>
        <w:t>O Canaan, it is my happy home,</w:t>
      </w:r>
      <w:r w:rsidRPr="00AF5F89">
        <w:rPr>
          <w:rFonts w:ascii="Garamond" w:eastAsia="Times New Roman" w:hAnsi="Garamond" w:cs="Times New Roman"/>
          <w:sz w:val="28"/>
          <w:szCs w:val="28"/>
        </w:rPr>
        <w:t xml:space="preserve"> </w:t>
      </w:r>
      <w:r w:rsidRPr="00AF5F89">
        <w:rPr>
          <w:rFonts w:ascii="Garamond" w:eastAsia="Times New Roman" w:hAnsi="Garamond" w:cs="Times New Roman"/>
          <w:sz w:val="28"/>
          <w:szCs w:val="28"/>
        </w:rPr>
        <w:br/>
      </w:r>
      <w:r w:rsidRPr="00AF5F89">
        <w:rPr>
          <w:rFonts w:ascii="Garamond" w:eastAsia="Times New Roman" w:hAnsi="Garamond" w:cs="Times New Roman"/>
          <w:i/>
          <w:iCs/>
          <w:sz w:val="28"/>
          <w:szCs w:val="28"/>
        </w:rPr>
        <w:t>I am bound for the land of Canaan!</w:t>
      </w:r>
    </w:p>
    <w:p w:rsidR="003B4CA4" w:rsidRPr="00AF5F89" w:rsidRDefault="003B4CA4" w:rsidP="003B4CA4">
      <w:p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t>[Untitled Song]</w:t>
      </w:r>
    </w:p>
    <w:p w:rsidR="003B4CA4" w:rsidRPr="00AF5F89" w:rsidRDefault="003B4CA4" w:rsidP="003B4CA4">
      <w:pPr>
        <w:spacing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i/>
          <w:iCs/>
          <w:sz w:val="28"/>
          <w:szCs w:val="28"/>
        </w:rPr>
        <w:t xml:space="preserve">I thought I heard them say, </w:t>
      </w:r>
      <w:r w:rsidRPr="00AF5F89">
        <w:rPr>
          <w:rFonts w:ascii="Garamond" w:eastAsia="Times New Roman" w:hAnsi="Garamond" w:cs="Times New Roman"/>
          <w:sz w:val="28"/>
          <w:szCs w:val="28"/>
        </w:rPr>
        <w:br/>
      </w:r>
      <w:r w:rsidRPr="00AF5F89">
        <w:rPr>
          <w:rFonts w:ascii="Garamond" w:eastAsia="Times New Roman" w:hAnsi="Garamond" w:cs="Times New Roman"/>
          <w:i/>
          <w:iCs/>
          <w:sz w:val="28"/>
          <w:szCs w:val="28"/>
        </w:rPr>
        <w:t>There were lions in the way</w:t>
      </w:r>
      <w:proofErr w:type="gramStart"/>
      <w:r w:rsidRPr="00AF5F89">
        <w:rPr>
          <w:rFonts w:ascii="Garamond" w:eastAsia="Times New Roman" w:hAnsi="Garamond" w:cs="Times New Roman"/>
          <w:i/>
          <w:iCs/>
          <w:sz w:val="28"/>
          <w:szCs w:val="28"/>
        </w:rPr>
        <w:t>,</w:t>
      </w:r>
      <w:proofErr w:type="gramEnd"/>
      <w:r w:rsidRPr="00AF5F89">
        <w:rPr>
          <w:rFonts w:ascii="Garamond" w:eastAsia="Times New Roman" w:hAnsi="Garamond" w:cs="Times New Roman"/>
          <w:sz w:val="28"/>
          <w:szCs w:val="28"/>
        </w:rPr>
        <w:br/>
      </w:r>
      <w:r w:rsidRPr="00AF5F89">
        <w:rPr>
          <w:rFonts w:ascii="Garamond" w:eastAsia="Times New Roman" w:hAnsi="Garamond" w:cs="Times New Roman"/>
          <w:i/>
          <w:iCs/>
          <w:sz w:val="28"/>
          <w:szCs w:val="28"/>
        </w:rPr>
        <w:t>I don't expect to stay</w:t>
      </w:r>
      <w:r w:rsidRPr="00AF5F89">
        <w:rPr>
          <w:rFonts w:ascii="Garamond" w:eastAsia="Times New Roman" w:hAnsi="Garamond" w:cs="Times New Roman"/>
          <w:sz w:val="28"/>
          <w:szCs w:val="28"/>
        </w:rPr>
        <w:br/>
      </w:r>
      <w:r w:rsidRPr="00AF5F89">
        <w:rPr>
          <w:rFonts w:ascii="Garamond" w:eastAsia="Times New Roman" w:hAnsi="Garamond" w:cs="Times New Roman"/>
          <w:i/>
          <w:iCs/>
          <w:sz w:val="28"/>
          <w:szCs w:val="28"/>
        </w:rPr>
        <w:t>Much longer here.</w:t>
      </w:r>
      <w:r w:rsidRPr="00AF5F89">
        <w:rPr>
          <w:rFonts w:ascii="Garamond" w:eastAsia="Times New Roman" w:hAnsi="Garamond" w:cs="Times New Roman"/>
          <w:sz w:val="28"/>
          <w:szCs w:val="28"/>
        </w:rPr>
        <w:t xml:space="preserve"> </w:t>
      </w:r>
    </w:p>
    <w:p w:rsidR="003B4CA4" w:rsidRPr="00AF5F89" w:rsidRDefault="003B4CA4" w:rsidP="003B4CA4">
      <w:p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i/>
          <w:iCs/>
          <w:sz w:val="28"/>
          <w:szCs w:val="28"/>
        </w:rPr>
        <w:t xml:space="preserve">Run to Jesus - shun the danger - </w:t>
      </w:r>
      <w:r w:rsidRPr="00AF5F89">
        <w:rPr>
          <w:rFonts w:ascii="Garamond" w:eastAsia="Times New Roman" w:hAnsi="Garamond" w:cs="Times New Roman"/>
          <w:sz w:val="28"/>
          <w:szCs w:val="28"/>
        </w:rPr>
        <w:br/>
      </w:r>
      <w:r w:rsidRPr="00AF5F89">
        <w:rPr>
          <w:rFonts w:ascii="Garamond" w:eastAsia="Times New Roman" w:hAnsi="Garamond" w:cs="Times New Roman"/>
          <w:i/>
          <w:iCs/>
          <w:sz w:val="28"/>
          <w:szCs w:val="28"/>
        </w:rPr>
        <w:t>I don't expect to stay</w:t>
      </w:r>
      <w:r w:rsidRPr="00AF5F89">
        <w:rPr>
          <w:rFonts w:ascii="Garamond" w:eastAsia="Times New Roman" w:hAnsi="Garamond" w:cs="Times New Roman"/>
          <w:sz w:val="28"/>
          <w:szCs w:val="28"/>
        </w:rPr>
        <w:br/>
      </w:r>
      <w:proofErr w:type="gramStart"/>
      <w:r w:rsidRPr="00AF5F89">
        <w:rPr>
          <w:rFonts w:ascii="Garamond" w:eastAsia="Times New Roman" w:hAnsi="Garamond" w:cs="Times New Roman"/>
          <w:i/>
          <w:iCs/>
          <w:sz w:val="28"/>
          <w:szCs w:val="28"/>
        </w:rPr>
        <w:t>Much</w:t>
      </w:r>
      <w:proofErr w:type="gramEnd"/>
      <w:r w:rsidRPr="00AF5F89">
        <w:rPr>
          <w:rFonts w:ascii="Garamond" w:eastAsia="Times New Roman" w:hAnsi="Garamond" w:cs="Times New Roman"/>
          <w:i/>
          <w:iCs/>
          <w:sz w:val="28"/>
          <w:szCs w:val="28"/>
        </w:rPr>
        <w:t xml:space="preserve"> longer here.</w:t>
      </w:r>
      <w:r w:rsidRPr="00AF5F89">
        <w:rPr>
          <w:rFonts w:ascii="Garamond" w:eastAsia="Times New Roman" w:hAnsi="Garamond" w:cs="Times New Roman"/>
          <w:sz w:val="28"/>
          <w:szCs w:val="28"/>
        </w:rPr>
        <w:t xml:space="preserve"> </w:t>
      </w:r>
    </w:p>
    <w:p w:rsidR="003B4CA4" w:rsidRPr="00AF5F89" w:rsidRDefault="003B4CA4" w:rsidP="003B4CA4">
      <w:p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t xml:space="preserve">Source: Douglass, Frederick. </w:t>
      </w:r>
      <w:proofErr w:type="gramStart"/>
      <w:r w:rsidRPr="00AF5F89">
        <w:rPr>
          <w:rFonts w:ascii="Garamond" w:eastAsia="Times New Roman" w:hAnsi="Garamond" w:cs="Times New Roman"/>
          <w:i/>
          <w:iCs/>
          <w:sz w:val="28"/>
          <w:szCs w:val="28"/>
        </w:rPr>
        <w:t>My bondage and my freedom</w:t>
      </w:r>
      <w:r w:rsidRPr="00AF5F89">
        <w:rPr>
          <w:rFonts w:ascii="Garamond" w:eastAsia="Times New Roman" w:hAnsi="Garamond" w:cs="Times New Roman"/>
          <w:sz w:val="28"/>
          <w:szCs w:val="28"/>
        </w:rPr>
        <w:t xml:space="preserve"> (New York: Miller, Orton, &amp; Mulligan, 1855).</w:t>
      </w:r>
      <w:proofErr w:type="gramEnd"/>
    </w:p>
    <w:p w:rsidR="003B4CA4" w:rsidRPr="00AF5F89" w:rsidRDefault="003B4CA4" w:rsidP="003B4CA4">
      <w:pPr>
        <w:numPr>
          <w:ilvl w:val="0"/>
          <w:numId w:val="2"/>
        </w:num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t>According to Frederick Douglass, these songs had double meanings for slaves. What do you think they are about? How do you know?</w:t>
      </w:r>
    </w:p>
    <w:p w:rsidR="003B4CA4" w:rsidRPr="00AF5F89" w:rsidRDefault="003B4CA4" w:rsidP="003B4CA4">
      <w:pPr>
        <w:numPr>
          <w:ilvl w:val="0"/>
          <w:numId w:val="2"/>
        </w:num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t xml:space="preserve">What knowledge does the listener or </w:t>
      </w:r>
      <w:proofErr w:type="gramStart"/>
      <w:r w:rsidRPr="00AF5F89">
        <w:rPr>
          <w:rFonts w:ascii="Garamond" w:eastAsia="Times New Roman" w:hAnsi="Garamond" w:cs="Times New Roman"/>
          <w:sz w:val="28"/>
          <w:szCs w:val="28"/>
        </w:rPr>
        <w:t>reader need</w:t>
      </w:r>
      <w:proofErr w:type="gramEnd"/>
      <w:r w:rsidRPr="00AF5F89">
        <w:rPr>
          <w:rFonts w:ascii="Garamond" w:eastAsia="Times New Roman" w:hAnsi="Garamond" w:cs="Times New Roman"/>
          <w:sz w:val="28"/>
          <w:szCs w:val="28"/>
        </w:rPr>
        <w:t xml:space="preserve"> in order to understand these songs?</w:t>
      </w:r>
    </w:p>
    <w:p w:rsidR="003B4CA4" w:rsidRPr="00AF5F89" w:rsidRDefault="003B4CA4" w:rsidP="003B4CA4">
      <w:pPr>
        <w:numPr>
          <w:ilvl w:val="0"/>
          <w:numId w:val="2"/>
        </w:num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t xml:space="preserve">What kind of language is used in these songs? Why do you think the composers chose to use this language? </w:t>
      </w:r>
    </w:p>
    <w:p w:rsidR="003B4CA4" w:rsidRPr="00AF5F89" w:rsidRDefault="003B4CA4" w:rsidP="003B4CA4">
      <w:pPr>
        <w:numPr>
          <w:ilvl w:val="0"/>
          <w:numId w:val="2"/>
        </w:num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t>How are various groups of people portrayed in these songs?</w:t>
      </w:r>
    </w:p>
    <w:p w:rsidR="003B4CA4" w:rsidRPr="00AF5F89" w:rsidRDefault="003B4CA4" w:rsidP="003B4CA4">
      <w:pPr>
        <w:numPr>
          <w:ilvl w:val="0"/>
          <w:numId w:val="2"/>
        </w:num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t>Why do you suppose slaves sang these songs? How do you think they made them feel?</w:t>
      </w: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3B4CA4" w:rsidRPr="00AF5F89" w:rsidRDefault="00BA2CFB" w:rsidP="003B4CA4">
      <w:pPr>
        <w:spacing w:after="0"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pict>
          <v:rect id="_x0000_i1025" style="width:0;height:1.5pt" o:hralign="center" o:hrstd="t" o:hr="t" fillcolor="#a0a0a0" stroked="f"/>
        </w:pict>
      </w:r>
    </w:p>
    <w:p w:rsidR="003B4CA4" w:rsidRPr="00AF5F89" w:rsidRDefault="003B4CA4" w:rsidP="003B4CA4">
      <w:pPr>
        <w:spacing w:after="0"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t xml:space="preserve">"All the Pretty Little Horses" </w:t>
      </w:r>
    </w:p>
    <w:p w:rsidR="003B4CA4" w:rsidRPr="00AF5F89" w:rsidRDefault="003B4CA4" w:rsidP="003B4CA4">
      <w:p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t>[Note: The key to understanding this song is that there are two babies.]</w:t>
      </w:r>
    </w:p>
    <w:p w:rsidR="003B4CA4" w:rsidRPr="00AF5F89" w:rsidRDefault="003B4CA4" w:rsidP="003B4CA4">
      <w:p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i/>
          <w:iCs/>
          <w:sz w:val="28"/>
          <w:szCs w:val="28"/>
        </w:rPr>
        <w:t>Hush-a-bye, don't you cry, go to sleep my little baby</w:t>
      </w:r>
      <w:proofErr w:type="gramStart"/>
      <w:r w:rsidRPr="00AF5F89">
        <w:rPr>
          <w:rFonts w:ascii="Garamond" w:eastAsia="Times New Roman" w:hAnsi="Garamond" w:cs="Times New Roman"/>
          <w:i/>
          <w:iCs/>
          <w:sz w:val="28"/>
          <w:szCs w:val="28"/>
        </w:rPr>
        <w:t>,</w:t>
      </w:r>
      <w:proofErr w:type="gramEnd"/>
      <w:r w:rsidRPr="00AF5F89">
        <w:rPr>
          <w:rFonts w:ascii="Garamond" w:eastAsia="Times New Roman" w:hAnsi="Garamond" w:cs="Times New Roman"/>
          <w:i/>
          <w:iCs/>
          <w:sz w:val="28"/>
          <w:szCs w:val="28"/>
        </w:rPr>
        <w:br/>
        <w:t>When you wake, you shall have, all the pretty little horses,</w:t>
      </w:r>
      <w:r w:rsidRPr="00AF5F89">
        <w:rPr>
          <w:rFonts w:ascii="Garamond" w:eastAsia="Times New Roman" w:hAnsi="Garamond" w:cs="Times New Roman"/>
          <w:i/>
          <w:iCs/>
          <w:sz w:val="28"/>
          <w:szCs w:val="28"/>
        </w:rPr>
        <w:br/>
        <w:t>Blacks and bays, dapples and grays, all the pretty little horses.</w:t>
      </w:r>
      <w:r w:rsidRPr="00AF5F89">
        <w:rPr>
          <w:rFonts w:ascii="Garamond" w:eastAsia="Times New Roman" w:hAnsi="Garamond" w:cs="Times New Roman"/>
          <w:i/>
          <w:iCs/>
          <w:sz w:val="28"/>
          <w:szCs w:val="28"/>
        </w:rPr>
        <w:br/>
        <w:t xml:space="preserve">Way down yonder, in the meadow, lies my poor little </w:t>
      </w:r>
      <w:proofErr w:type="spellStart"/>
      <w:r w:rsidRPr="00AF5F89">
        <w:rPr>
          <w:rFonts w:ascii="Garamond" w:eastAsia="Times New Roman" w:hAnsi="Garamond" w:cs="Times New Roman"/>
          <w:i/>
          <w:iCs/>
          <w:sz w:val="28"/>
          <w:szCs w:val="28"/>
        </w:rPr>
        <w:t>lambie</w:t>
      </w:r>
      <w:proofErr w:type="spellEnd"/>
      <w:proofErr w:type="gramStart"/>
      <w:r w:rsidRPr="00AF5F89">
        <w:rPr>
          <w:rFonts w:ascii="Garamond" w:eastAsia="Times New Roman" w:hAnsi="Garamond" w:cs="Times New Roman"/>
          <w:i/>
          <w:iCs/>
          <w:sz w:val="28"/>
          <w:szCs w:val="28"/>
        </w:rPr>
        <w:t>,</w:t>
      </w:r>
      <w:proofErr w:type="gramEnd"/>
      <w:r w:rsidRPr="00AF5F89">
        <w:rPr>
          <w:rFonts w:ascii="Garamond" w:eastAsia="Times New Roman" w:hAnsi="Garamond" w:cs="Times New Roman"/>
          <w:i/>
          <w:iCs/>
          <w:sz w:val="28"/>
          <w:szCs w:val="28"/>
        </w:rPr>
        <w:br/>
        <w:t xml:space="preserve">With bees and butterflies </w:t>
      </w:r>
      <w:proofErr w:type="spellStart"/>
      <w:r w:rsidRPr="00AF5F89">
        <w:rPr>
          <w:rFonts w:ascii="Garamond" w:eastAsia="Times New Roman" w:hAnsi="Garamond" w:cs="Times New Roman"/>
          <w:i/>
          <w:iCs/>
          <w:sz w:val="28"/>
          <w:szCs w:val="28"/>
        </w:rPr>
        <w:t>peckin</w:t>
      </w:r>
      <w:proofErr w:type="spellEnd"/>
      <w:r w:rsidRPr="00AF5F89">
        <w:rPr>
          <w:rFonts w:ascii="Garamond" w:eastAsia="Times New Roman" w:hAnsi="Garamond" w:cs="Times New Roman"/>
          <w:i/>
          <w:iCs/>
          <w:sz w:val="28"/>
          <w:szCs w:val="28"/>
        </w:rPr>
        <w:t>' out its eyes,</w:t>
      </w:r>
      <w:r w:rsidRPr="00AF5F89">
        <w:rPr>
          <w:rFonts w:ascii="Garamond" w:eastAsia="Times New Roman" w:hAnsi="Garamond" w:cs="Times New Roman"/>
          <w:i/>
          <w:iCs/>
          <w:sz w:val="28"/>
          <w:szCs w:val="28"/>
        </w:rPr>
        <w:br/>
        <w:t>The poor little thing crying Mammy.</w:t>
      </w:r>
    </w:p>
    <w:p w:rsidR="003B4CA4" w:rsidRPr="00AF5F89" w:rsidRDefault="003B4CA4" w:rsidP="003B4CA4">
      <w:pPr>
        <w:numPr>
          <w:ilvl w:val="0"/>
          <w:numId w:val="3"/>
        </w:num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t>What is this song about? How do you know?</w:t>
      </w:r>
    </w:p>
    <w:p w:rsidR="003B4CA4" w:rsidRPr="00AF5F89" w:rsidRDefault="003B4CA4" w:rsidP="003B4CA4">
      <w:pPr>
        <w:numPr>
          <w:ilvl w:val="0"/>
          <w:numId w:val="3"/>
        </w:num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t xml:space="preserve">What knowledge does the listener or </w:t>
      </w:r>
      <w:proofErr w:type="gramStart"/>
      <w:r w:rsidRPr="00AF5F89">
        <w:rPr>
          <w:rFonts w:ascii="Garamond" w:eastAsia="Times New Roman" w:hAnsi="Garamond" w:cs="Times New Roman"/>
          <w:sz w:val="28"/>
          <w:szCs w:val="28"/>
        </w:rPr>
        <w:t>reader need</w:t>
      </w:r>
      <w:proofErr w:type="gramEnd"/>
      <w:r w:rsidRPr="00AF5F89">
        <w:rPr>
          <w:rFonts w:ascii="Garamond" w:eastAsia="Times New Roman" w:hAnsi="Garamond" w:cs="Times New Roman"/>
          <w:sz w:val="28"/>
          <w:szCs w:val="28"/>
        </w:rPr>
        <w:t xml:space="preserve"> in order to understand this song?</w:t>
      </w:r>
    </w:p>
    <w:p w:rsidR="003B4CA4" w:rsidRPr="00AF5F89" w:rsidRDefault="003B4CA4" w:rsidP="003B4CA4">
      <w:pPr>
        <w:numPr>
          <w:ilvl w:val="0"/>
          <w:numId w:val="3"/>
        </w:num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t>Why do you think the composer created this song?</w:t>
      </w:r>
    </w:p>
    <w:p w:rsidR="003B4CA4" w:rsidRPr="00AF5F89" w:rsidRDefault="003B4CA4" w:rsidP="003B4CA4">
      <w:pPr>
        <w:numPr>
          <w:ilvl w:val="0"/>
          <w:numId w:val="3"/>
        </w:num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t>How are various groups of people portrayed in this song? Whose perspective is privileged? Whose perspective is excluded?</w:t>
      </w:r>
    </w:p>
    <w:p w:rsidR="003B4CA4" w:rsidRPr="00AF5F89" w:rsidRDefault="003B4CA4" w:rsidP="003B4CA4">
      <w:pPr>
        <w:numPr>
          <w:ilvl w:val="0"/>
          <w:numId w:val="3"/>
        </w:num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t>If you were a slave, how do you think you would feel while listening to or singing this song? What would you think if you were a white Southerner?</w:t>
      </w: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AF5F89" w:rsidRDefault="00AF5F89" w:rsidP="003B4CA4">
      <w:pPr>
        <w:spacing w:after="0" w:line="240" w:lineRule="auto"/>
        <w:rPr>
          <w:rFonts w:ascii="Garamond" w:eastAsia="Times New Roman" w:hAnsi="Garamond" w:cs="Times New Roman"/>
          <w:sz w:val="20"/>
          <w:szCs w:val="20"/>
        </w:rPr>
      </w:pPr>
    </w:p>
    <w:p w:rsidR="003B4CA4" w:rsidRPr="00AF5F89" w:rsidRDefault="00BA2CFB" w:rsidP="003B4CA4">
      <w:pPr>
        <w:spacing w:after="0" w:line="240" w:lineRule="auto"/>
        <w:rPr>
          <w:rFonts w:ascii="Garamond" w:eastAsia="Times New Roman" w:hAnsi="Garamond" w:cs="Times New Roman"/>
          <w:sz w:val="20"/>
          <w:szCs w:val="20"/>
        </w:rPr>
      </w:pPr>
      <w:r w:rsidRPr="00AF5F89">
        <w:rPr>
          <w:rFonts w:ascii="Garamond" w:eastAsia="Times New Roman" w:hAnsi="Garamond" w:cs="Times New Roman"/>
          <w:sz w:val="20"/>
          <w:szCs w:val="20"/>
        </w:rPr>
        <w:pict>
          <v:rect id="_x0000_i1026" style="width:0;height:1.5pt" o:hralign="center" o:hrstd="t" o:hr="t" fillcolor="#a0a0a0" stroked="f"/>
        </w:pict>
      </w:r>
    </w:p>
    <w:p w:rsidR="00317460" w:rsidRPr="00AF5F89" w:rsidRDefault="00317460" w:rsidP="003B4CA4">
      <w:pPr>
        <w:spacing w:before="100" w:beforeAutospacing="1" w:after="100" w:afterAutospacing="1" w:line="240" w:lineRule="auto"/>
        <w:rPr>
          <w:rFonts w:ascii="Garamond" w:eastAsia="Times New Roman" w:hAnsi="Garamond" w:cs="Times New Roman"/>
          <w:sz w:val="20"/>
          <w:szCs w:val="20"/>
        </w:rPr>
        <w:sectPr w:rsidR="00317460" w:rsidRPr="00AF5F89" w:rsidSect="00AF5F89">
          <w:pgSz w:w="12240" w:h="15840"/>
          <w:pgMar w:top="720" w:right="720" w:bottom="720" w:left="720" w:header="720" w:footer="720" w:gutter="0"/>
          <w:cols w:space="720"/>
          <w:docGrid w:linePitch="360"/>
        </w:sectPr>
      </w:pPr>
    </w:p>
    <w:p w:rsidR="003B4CA4" w:rsidRPr="00AF5F89" w:rsidRDefault="003B4CA4" w:rsidP="003B4CA4">
      <w:p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lastRenderedPageBreak/>
        <w:t xml:space="preserve">"Let My People Go" </w:t>
      </w:r>
    </w:p>
    <w:p w:rsidR="003B4CA4" w:rsidRPr="00AF5F89" w:rsidRDefault="003B4CA4" w:rsidP="003B4CA4">
      <w:p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i/>
          <w:iCs/>
          <w:sz w:val="28"/>
          <w:szCs w:val="28"/>
        </w:rPr>
        <w:t>When Israel was in Egypt's Land</w:t>
      </w:r>
      <w:proofErr w:type="gramStart"/>
      <w:r w:rsidRPr="00AF5F89">
        <w:rPr>
          <w:rFonts w:ascii="Garamond" w:eastAsia="Times New Roman" w:hAnsi="Garamond" w:cs="Times New Roman"/>
          <w:i/>
          <w:iCs/>
          <w:sz w:val="28"/>
          <w:szCs w:val="28"/>
        </w:rPr>
        <w:t>,</w:t>
      </w:r>
      <w:proofErr w:type="gramEnd"/>
      <w:r w:rsidRPr="00AF5F89">
        <w:rPr>
          <w:rFonts w:ascii="Garamond" w:eastAsia="Times New Roman" w:hAnsi="Garamond" w:cs="Times New Roman"/>
          <w:i/>
          <w:iCs/>
          <w:sz w:val="28"/>
          <w:szCs w:val="28"/>
        </w:rPr>
        <w:br/>
        <w:t>Let my people go,</w:t>
      </w:r>
      <w:r w:rsidRPr="00AF5F89">
        <w:rPr>
          <w:rFonts w:ascii="Garamond" w:eastAsia="Times New Roman" w:hAnsi="Garamond" w:cs="Times New Roman"/>
          <w:i/>
          <w:iCs/>
          <w:sz w:val="28"/>
          <w:szCs w:val="28"/>
        </w:rPr>
        <w:br/>
        <w:t xml:space="preserve">Oppressed so hard they could not stand, </w:t>
      </w:r>
      <w:r w:rsidRPr="00AF5F89">
        <w:rPr>
          <w:rFonts w:ascii="Garamond" w:eastAsia="Times New Roman" w:hAnsi="Garamond" w:cs="Times New Roman"/>
          <w:i/>
          <w:iCs/>
          <w:sz w:val="28"/>
          <w:szCs w:val="28"/>
        </w:rPr>
        <w:br/>
        <w:t xml:space="preserve">Let my people go. </w:t>
      </w:r>
    </w:p>
    <w:p w:rsidR="003B4CA4" w:rsidRPr="00AF5F89" w:rsidRDefault="003B4CA4" w:rsidP="003B4CA4">
      <w:p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i/>
          <w:iCs/>
          <w:sz w:val="28"/>
          <w:szCs w:val="28"/>
        </w:rPr>
        <w:t>[Chorus]</w:t>
      </w:r>
    </w:p>
    <w:p w:rsidR="003B4CA4" w:rsidRPr="00AF5F89" w:rsidRDefault="003B4CA4" w:rsidP="003B4CA4">
      <w:p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i/>
          <w:iCs/>
          <w:sz w:val="28"/>
          <w:szCs w:val="28"/>
        </w:rPr>
        <w:t>Go down, Moses</w:t>
      </w:r>
      <w:proofErr w:type="gramStart"/>
      <w:r w:rsidRPr="00AF5F89">
        <w:rPr>
          <w:rFonts w:ascii="Garamond" w:eastAsia="Times New Roman" w:hAnsi="Garamond" w:cs="Times New Roman"/>
          <w:i/>
          <w:iCs/>
          <w:sz w:val="28"/>
          <w:szCs w:val="28"/>
        </w:rPr>
        <w:t>,</w:t>
      </w:r>
      <w:proofErr w:type="gramEnd"/>
      <w:r w:rsidRPr="00AF5F89">
        <w:rPr>
          <w:rFonts w:ascii="Garamond" w:eastAsia="Times New Roman" w:hAnsi="Garamond" w:cs="Times New Roman"/>
          <w:i/>
          <w:iCs/>
          <w:sz w:val="28"/>
          <w:szCs w:val="28"/>
        </w:rPr>
        <w:br/>
        <w:t>Way down in Egypt's Land.</w:t>
      </w:r>
      <w:r w:rsidRPr="00AF5F89">
        <w:rPr>
          <w:rFonts w:ascii="Garamond" w:eastAsia="Times New Roman" w:hAnsi="Garamond" w:cs="Times New Roman"/>
          <w:i/>
          <w:iCs/>
          <w:sz w:val="28"/>
          <w:szCs w:val="28"/>
        </w:rPr>
        <w:br/>
        <w:t xml:space="preserve">Tell </w:t>
      </w:r>
      <w:proofErr w:type="spellStart"/>
      <w:r w:rsidRPr="00AF5F89">
        <w:rPr>
          <w:rFonts w:ascii="Garamond" w:eastAsia="Times New Roman" w:hAnsi="Garamond" w:cs="Times New Roman"/>
          <w:i/>
          <w:iCs/>
          <w:sz w:val="28"/>
          <w:szCs w:val="28"/>
        </w:rPr>
        <w:t>ol</w:t>
      </w:r>
      <w:proofErr w:type="spellEnd"/>
      <w:r w:rsidRPr="00AF5F89">
        <w:rPr>
          <w:rFonts w:ascii="Garamond" w:eastAsia="Times New Roman" w:hAnsi="Garamond" w:cs="Times New Roman"/>
          <w:i/>
          <w:iCs/>
          <w:sz w:val="28"/>
          <w:szCs w:val="28"/>
        </w:rPr>
        <w:t>' Pharaoh</w:t>
      </w:r>
      <w:proofErr w:type="gramStart"/>
      <w:r w:rsidRPr="00AF5F89">
        <w:rPr>
          <w:rFonts w:ascii="Garamond" w:eastAsia="Times New Roman" w:hAnsi="Garamond" w:cs="Times New Roman"/>
          <w:i/>
          <w:iCs/>
          <w:sz w:val="28"/>
          <w:szCs w:val="28"/>
        </w:rPr>
        <w:t>,</w:t>
      </w:r>
      <w:proofErr w:type="gramEnd"/>
      <w:r w:rsidRPr="00AF5F89">
        <w:rPr>
          <w:rFonts w:ascii="Garamond" w:eastAsia="Times New Roman" w:hAnsi="Garamond" w:cs="Times New Roman"/>
          <w:i/>
          <w:iCs/>
          <w:sz w:val="28"/>
          <w:szCs w:val="28"/>
        </w:rPr>
        <w:br/>
        <w:t xml:space="preserve">Let my people go. </w:t>
      </w:r>
    </w:p>
    <w:p w:rsidR="003B4CA4" w:rsidRPr="00AF5F89" w:rsidRDefault="003B4CA4" w:rsidP="003B4CA4">
      <w:p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i/>
          <w:iCs/>
          <w:sz w:val="28"/>
          <w:szCs w:val="28"/>
        </w:rPr>
        <w:lastRenderedPageBreak/>
        <w:t xml:space="preserve">Thus </w:t>
      </w:r>
      <w:proofErr w:type="spellStart"/>
      <w:r w:rsidRPr="00AF5F89">
        <w:rPr>
          <w:rFonts w:ascii="Garamond" w:eastAsia="Times New Roman" w:hAnsi="Garamond" w:cs="Times New Roman"/>
          <w:i/>
          <w:iCs/>
          <w:sz w:val="28"/>
          <w:szCs w:val="28"/>
        </w:rPr>
        <w:t>saith</w:t>
      </w:r>
      <w:proofErr w:type="spellEnd"/>
      <w:r w:rsidRPr="00AF5F89">
        <w:rPr>
          <w:rFonts w:ascii="Garamond" w:eastAsia="Times New Roman" w:hAnsi="Garamond" w:cs="Times New Roman"/>
          <w:i/>
          <w:iCs/>
          <w:sz w:val="28"/>
          <w:szCs w:val="28"/>
        </w:rPr>
        <w:t xml:space="preserve"> the Lord, bold Moses said</w:t>
      </w:r>
      <w:proofErr w:type="gramStart"/>
      <w:r w:rsidRPr="00AF5F89">
        <w:rPr>
          <w:rFonts w:ascii="Garamond" w:eastAsia="Times New Roman" w:hAnsi="Garamond" w:cs="Times New Roman"/>
          <w:i/>
          <w:iCs/>
          <w:sz w:val="28"/>
          <w:szCs w:val="28"/>
        </w:rPr>
        <w:t>,</w:t>
      </w:r>
      <w:proofErr w:type="gramEnd"/>
      <w:r w:rsidRPr="00AF5F89">
        <w:rPr>
          <w:rFonts w:ascii="Garamond" w:eastAsia="Times New Roman" w:hAnsi="Garamond" w:cs="Times New Roman"/>
          <w:i/>
          <w:iCs/>
          <w:sz w:val="28"/>
          <w:szCs w:val="28"/>
        </w:rPr>
        <w:br/>
        <w:t>Let my people go,</w:t>
      </w:r>
      <w:r w:rsidRPr="00AF5F89">
        <w:rPr>
          <w:rFonts w:ascii="Garamond" w:eastAsia="Times New Roman" w:hAnsi="Garamond" w:cs="Times New Roman"/>
          <w:i/>
          <w:iCs/>
          <w:sz w:val="28"/>
          <w:szCs w:val="28"/>
        </w:rPr>
        <w:br/>
        <w:t>If not, I'll smite your first-born dead,</w:t>
      </w:r>
      <w:r w:rsidRPr="00AF5F89">
        <w:rPr>
          <w:rFonts w:ascii="Garamond" w:eastAsia="Times New Roman" w:hAnsi="Garamond" w:cs="Times New Roman"/>
          <w:i/>
          <w:iCs/>
          <w:sz w:val="28"/>
          <w:szCs w:val="28"/>
        </w:rPr>
        <w:br/>
        <w:t xml:space="preserve">Let my people go. </w:t>
      </w:r>
    </w:p>
    <w:p w:rsidR="003B4CA4" w:rsidRPr="00AF5F89" w:rsidRDefault="003B4CA4" w:rsidP="003B4CA4">
      <w:p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i/>
          <w:iCs/>
          <w:sz w:val="28"/>
          <w:szCs w:val="28"/>
        </w:rPr>
        <w:t>No more shall they in bondage toil</w:t>
      </w:r>
      <w:proofErr w:type="gramStart"/>
      <w:r w:rsidRPr="00AF5F89">
        <w:rPr>
          <w:rFonts w:ascii="Garamond" w:eastAsia="Times New Roman" w:hAnsi="Garamond" w:cs="Times New Roman"/>
          <w:i/>
          <w:iCs/>
          <w:sz w:val="28"/>
          <w:szCs w:val="28"/>
        </w:rPr>
        <w:t>,</w:t>
      </w:r>
      <w:proofErr w:type="gramEnd"/>
      <w:r w:rsidRPr="00AF5F89">
        <w:rPr>
          <w:rFonts w:ascii="Garamond" w:eastAsia="Times New Roman" w:hAnsi="Garamond" w:cs="Times New Roman"/>
          <w:i/>
          <w:iCs/>
          <w:sz w:val="28"/>
          <w:szCs w:val="28"/>
        </w:rPr>
        <w:br/>
        <w:t>Let my people go,</w:t>
      </w:r>
      <w:r w:rsidRPr="00AF5F89">
        <w:rPr>
          <w:rFonts w:ascii="Garamond" w:eastAsia="Times New Roman" w:hAnsi="Garamond" w:cs="Times New Roman"/>
          <w:i/>
          <w:iCs/>
          <w:sz w:val="28"/>
          <w:szCs w:val="28"/>
        </w:rPr>
        <w:br/>
        <w:t xml:space="preserve">Let them come out with Egypt's spoil, </w:t>
      </w:r>
      <w:r w:rsidRPr="00AF5F89">
        <w:rPr>
          <w:rFonts w:ascii="Garamond" w:eastAsia="Times New Roman" w:hAnsi="Garamond" w:cs="Times New Roman"/>
          <w:i/>
          <w:iCs/>
          <w:sz w:val="28"/>
          <w:szCs w:val="28"/>
        </w:rPr>
        <w:br/>
        <w:t xml:space="preserve">Let my people go. </w:t>
      </w:r>
    </w:p>
    <w:p w:rsidR="00317460" w:rsidRPr="00AF5F89" w:rsidRDefault="003B4CA4" w:rsidP="003B4CA4">
      <w:pPr>
        <w:spacing w:before="100" w:beforeAutospacing="1" w:after="100" w:afterAutospacing="1" w:line="240" w:lineRule="auto"/>
        <w:rPr>
          <w:rFonts w:ascii="Garamond" w:eastAsia="Times New Roman" w:hAnsi="Garamond" w:cs="Times New Roman"/>
          <w:sz w:val="28"/>
          <w:szCs w:val="28"/>
        </w:rPr>
        <w:sectPr w:rsidR="00317460" w:rsidRPr="00AF5F89" w:rsidSect="00317460">
          <w:type w:val="continuous"/>
          <w:pgSz w:w="12240" w:h="15840"/>
          <w:pgMar w:top="1080" w:right="1440" w:bottom="1440" w:left="1440" w:header="720" w:footer="720" w:gutter="0"/>
          <w:cols w:num="2" w:space="720"/>
          <w:docGrid w:linePitch="360"/>
        </w:sectPr>
      </w:pPr>
      <w:r w:rsidRPr="00AF5F89">
        <w:rPr>
          <w:rFonts w:ascii="Garamond" w:eastAsia="Times New Roman" w:hAnsi="Garamond" w:cs="Times New Roman"/>
          <w:i/>
          <w:iCs/>
          <w:sz w:val="28"/>
          <w:szCs w:val="28"/>
        </w:rPr>
        <w:t>The Lord told Moses what to do</w:t>
      </w:r>
      <w:proofErr w:type="gramStart"/>
      <w:r w:rsidRPr="00AF5F89">
        <w:rPr>
          <w:rFonts w:ascii="Garamond" w:eastAsia="Times New Roman" w:hAnsi="Garamond" w:cs="Times New Roman"/>
          <w:i/>
          <w:iCs/>
          <w:sz w:val="28"/>
          <w:szCs w:val="28"/>
        </w:rPr>
        <w:t>,</w:t>
      </w:r>
      <w:proofErr w:type="gramEnd"/>
      <w:r w:rsidRPr="00AF5F89">
        <w:rPr>
          <w:rFonts w:ascii="Garamond" w:eastAsia="Times New Roman" w:hAnsi="Garamond" w:cs="Times New Roman"/>
          <w:i/>
          <w:iCs/>
          <w:sz w:val="28"/>
          <w:szCs w:val="28"/>
        </w:rPr>
        <w:br/>
        <w:t>Let my people go,</w:t>
      </w:r>
      <w:r w:rsidRPr="00AF5F89">
        <w:rPr>
          <w:rFonts w:ascii="Garamond" w:eastAsia="Times New Roman" w:hAnsi="Garamond" w:cs="Times New Roman"/>
          <w:i/>
          <w:iCs/>
          <w:sz w:val="28"/>
          <w:szCs w:val="28"/>
        </w:rPr>
        <w:br/>
        <w:t>To lead the Hebrew children through,</w:t>
      </w:r>
      <w:r w:rsidRPr="00AF5F89">
        <w:rPr>
          <w:rFonts w:ascii="Garamond" w:eastAsia="Times New Roman" w:hAnsi="Garamond" w:cs="Times New Roman"/>
          <w:i/>
          <w:iCs/>
          <w:sz w:val="28"/>
          <w:szCs w:val="28"/>
        </w:rPr>
        <w:br/>
        <w:t>Let my people go.</w:t>
      </w:r>
      <w:r w:rsidRPr="00AF5F89">
        <w:rPr>
          <w:rFonts w:ascii="Garamond" w:eastAsia="Times New Roman" w:hAnsi="Garamond" w:cs="Times New Roman"/>
          <w:sz w:val="28"/>
          <w:szCs w:val="28"/>
        </w:rPr>
        <w:t xml:space="preserve"> </w:t>
      </w:r>
    </w:p>
    <w:p w:rsidR="003B4CA4" w:rsidRPr="00AF5F89" w:rsidRDefault="003B4CA4" w:rsidP="003B4CA4">
      <w:p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lastRenderedPageBreak/>
        <w:t xml:space="preserve">What is this song about? How do you know? </w:t>
      </w:r>
    </w:p>
    <w:p w:rsidR="003B4CA4" w:rsidRPr="00AF5F89" w:rsidRDefault="003B4CA4" w:rsidP="003B4CA4">
      <w:pPr>
        <w:numPr>
          <w:ilvl w:val="0"/>
          <w:numId w:val="4"/>
        </w:num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t xml:space="preserve">What knowledge does the listener or </w:t>
      </w:r>
      <w:proofErr w:type="gramStart"/>
      <w:r w:rsidRPr="00AF5F89">
        <w:rPr>
          <w:rFonts w:ascii="Garamond" w:eastAsia="Times New Roman" w:hAnsi="Garamond" w:cs="Times New Roman"/>
          <w:sz w:val="28"/>
          <w:szCs w:val="28"/>
        </w:rPr>
        <w:t>reader need</w:t>
      </w:r>
      <w:proofErr w:type="gramEnd"/>
      <w:r w:rsidRPr="00AF5F89">
        <w:rPr>
          <w:rFonts w:ascii="Garamond" w:eastAsia="Times New Roman" w:hAnsi="Garamond" w:cs="Times New Roman"/>
          <w:sz w:val="28"/>
          <w:szCs w:val="28"/>
        </w:rPr>
        <w:t xml:space="preserve"> in order to understand this song?</w:t>
      </w:r>
    </w:p>
    <w:p w:rsidR="003B4CA4" w:rsidRPr="00AF5F89" w:rsidRDefault="003B4CA4" w:rsidP="003B4CA4">
      <w:pPr>
        <w:numPr>
          <w:ilvl w:val="0"/>
          <w:numId w:val="4"/>
        </w:num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t>What kind of language is used in this song? Why do you think the composer chose to use this language?</w:t>
      </w:r>
    </w:p>
    <w:p w:rsidR="003B4CA4" w:rsidRPr="00AF5F89" w:rsidRDefault="003B4CA4" w:rsidP="003B4CA4">
      <w:pPr>
        <w:numPr>
          <w:ilvl w:val="0"/>
          <w:numId w:val="4"/>
        </w:num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t>How are various groups of people portrayed in this song? Whose perspective is privileged? Whose perspective is excluded?</w:t>
      </w:r>
    </w:p>
    <w:p w:rsidR="003B4CA4" w:rsidRPr="00AF5F89" w:rsidRDefault="003B4CA4" w:rsidP="003B4CA4">
      <w:pPr>
        <w:numPr>
          <w:ilvl w:val="0"/>
          <w:numId w:val="4"/>
        </w:numPr>
        <w:spacing w:before="100" w:beforeAutospacing="1" w:after="100" w:afterAutospacing="1" w:line="240" w:lineRule="auto"/>
        <w:rPr>
          <w:rFonts w:ascii="Garamond" w:eastAsia="Times New Roman" w:hAnsi="Garamond" w:cs="Times New Roman"/>
          <w:sz w:val="28"/>
          <w:szCs w:val="28"/>
        </w:rPr>
      </w:pPr>
      <w:r w:rsidRPr="00AF5F89">
        <w:rPr>
          <w:rFonts w:ascii="Garamond" w:eastAsia="Times New Roman" w:hAnsi="Garamond" w:cs="Times New Roman"/>
          <w:sz w:val="28"/>
          <w:szCs w:val="28"/>
        </w:rPr>
        <w:t>If you were a slave, how do you think you would feel while listening to or singing this song? What would you think if you were a white Southerner?</w:t>
      </w:r>
    </w:p>
    <w:p w:rsidR="00F46012" w:rsidRPr="003B4CA4" w:rsidRDefault="00F46012">
      <w:pPr>
        <w:rPr>
          <w:rFonts w:ascii="Garamond" w:hAnsi="Garamond"/>
        </w:rPr>
      </w:pPr>
    </w:p>
    <w:sectPr w:rsidR="00F46012" w:rsidRPr="003B4CA4" w:rsidSect="00317460">
      <w:type w:val="continuous"/>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16E02"/>
    <w:multiLevelType w:val="multilevel"/>
    <w:tmpl w:val="3B94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B967E9"/>
    <w:multiLevelType w:val="multilevel"/>
    <w:tmpl w:val="45FAE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616F67"/>
    <w:multiLevelType w:val="multilevel"/>
    <w:tmpl w:val="2376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0319D7"/>
    <w:multiLevelType w:val="multilevel"/>
    <w:tmpl w:val="FD241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B4CA4"/>
    <w:rsid w:val="001A6143"/>
    <w:rsid w:val="00317460"/>
    <w:rsid w:val="003B4CA4"/>
    <w:rsid w:val="006A4943"/>
    <w:rsid w:val="00AF5F89"/>
    <w:rsid w:val="00BA2CFB"/>
    <w:rsid w:val="00BD4B4C"/>
    <w:rsid w:val="00F46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C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4CA4"/>
    <w:rPr>
      <w:b/>
      <w:bCs/>
    </w:rPr>
  </w:style>
</w:styles>
</file>

<file path=word/webSettings.xml><?xml version="1.0" encoding="utf-8"?>
<w:webSettings xmlns:r="http://schemas.openxmlformats.org/officeDocument/2006/relationships" xmlns:w="http://schemas.openxmlformats.org/wordprocessingml/2006/main">
  <w:divs>
    <w:div w:id="2108848459">
      <w:bodyDiv w:val="1"/>
      <w:marLeft w:val="0"/>
      <w:marRight w:val="0"/>
      <w:marTop w:val="0"/>
      <w:marBottom w:val="0"/>
      <w:divBdr>
        <w:top w:val="none" w:sz="0" w:space="0" w:color="auto"/>
        <w:left w:val="none" w:sz="0" w:space="0" w:color="auto"/>
        <w:bottom w:val="none" w:sz="0" w:space="0" w:color="auto"/>
        <w:right w:val="none" w:sz="0" w:space="0" w:color="auto"/>
      </w:divBdr>
      <w:divsChild>
        <w:div w:id="1325279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06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2</cp:revision>
  <cp:lastPrinted>2013-12-11T14:34:00Z</cp:lastPrinted>
  <dcterms:created xsi:type="dcterms:W3CDTF">2013-12-11T14:34:00Z</dcterms:created>
  <dcterms:modified xsi:type="dcterms:W3CDTF">2013-12-11T14:34:00Z</dcterms:modified>
</cp:coreProperties>
</file>